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D13">
      <w:pPr>
        <w:pStyle w:val="a3"/>
        <w:rPr>
          <w:sz w:val="32"/>
        </w:rPr>
      </w:pPr>
      <w:r>
        <w:rPr>
          <w:sz w:val="32"/>
        </w:rPr>
        <w:t>Министерство здравоохранения Удмуртской Республики</w:t>
      </w:r>
    </w:p>
    <w:p w:rsidR="00000000" w:rsidRDefault="008E2D13">
      <w:pPr>
        <w:pStyle w:val="a3"/>
        <w:rPr>
          <w:sz w:val="32"/>
        </w:rPr>
      </w:pPr>
      <w:r>
        <w:rPr>
          <w:sz w:val="32"/>
        </w:rPr>
        <w:t>Государственное учреждение здравоохранения</w:t>
      </w:r>
    </w:p>
    <w:p w:rsidR="00000000" w:rsidRDefault="008E2D13">
      <w:pPr>
        <w:pStyle w:val="a3"/>
        <w:rPr>
          <w:sz w:val="32"/>
        </w:rPr>
      </w:pPr>
      <w:r>
        <w:rPr>
          <w:sz w:val="32"/>
        </w:rPr>
        <w:t xml:space="preserve">«Удмуртский республиканский центр по профилактике и борьбе </w:t>
      </w:r>
    </w:p>
    <w:p w:rsidR="00000000" w:rsidRDefault="008E2D13">
      <w:pPr>
        <w:pStyle w:val="a3"/>
        <w:rPr>
          <w:sz w:val="32"/>
        </w:rPr>
      </w:pPr>
      <w:r>
        <w:rPr>
          <w:sz w:val="32"/>
        </w:rPr>
        <w:t>со СПИДом и инфекционными заболеваниями»</w:t>
      </w: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72"/>
        </w:rPr>
      </w:pPr>
      <w:r>
        <w:rPr>
          <w:sz w:val="72"/>
        </w:rPr>
        <w:t xml:space="preserve">ВИЧ-инфекция </w:t>
      </w:r>
    </w:p>
    <w:p w:rsidR="00000000" w:rsidRDefault="008E2D13">
      <w:pPr>
        <w:pStyle w:val="a3"/>
        <w:rPr>
          <w:sz w:val="72"/>
        </w:rPr>
      </w:pPr>
      <w:r>
        <w:rPr>
          <w:sz w:val="72"/>
        </w:rPr>
        <w:t>в Удмуртской Республике</w:t>
      </w:r>
    </w:p>
    <w:p w:rsidR="00000000" w:rsidRDefault="008E2D13">
      <w:pPr>
        <w:pStyle w:val="a3"/>
        <w:rPr>
          <w:sz w:val="72"/>
        </w:rPr>
      </w:pPr>
      <w:r>
        <w:rPr>
          <w:sz w:val="72"/>
        </w:rPr>
        <w:t>2002 год</w:t>
      </w:r>
    </w:p>
    <w:p w:rsidR="00000000" w:rsidRDefault="00B44E53">
      <w:pPr>
        <w:pStyle w:val="a3"/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236220</wp:posOffset>
            </wp:positionV>
            <wp:extent cx="1943100" cy="1925955"/>
            <wp:effectExtent l="19050" t="0" r="0" b="0"/>
            <wp:wrapTight wrapText="bothSides">
              <wp:wrapPolygon edited="0">
                <wp:start x="6565" y="0"/>
                <wp:lineTo x="6565" y="6837"/>
                <wp:lineTo x="-212" y="7050"/>
                <wp:lineTo x="2329" y="10255"/>
                <wp:lineTo x="212" y="13674"/>
                <wp:lineTo x="-212" y="14742"/>
                <wp:lineTo x="6353" y="17092"/>
                <wp:lineTo x="6353" y="21365"/>
                <wp:lineTo x="14824" y="21365"/>
                <wp:lineTo x="14824" y="17092"/>
                <wp:lineTo x="20965" y="15169"/>
                <wp:lineTo x="21600" y="14742"/>
                <wp:lineTo x="20965" y="13674"/>
                <wp:lineTo x="19482" y="10469"/>
                <wp:lineTo x="19271" y="10255"/>
                <wp:lineTo x="21600" y="7264"/>
                <wp:lineTo x="21600" y="6837"/>
                <wp:lineTo x="15035" y="6837"/>
                <wp:lineTo x="15459" y="427"/>
                <wp:lineTo x="14400" y="0"/>
                <wp:lineTo x="7412" y="0"/>
                <wp:lineTo x="6565" y="0"/>
              </wp:wrapPolygon>
            </wp:wrapTight>
            <wp:docPr id="2" name="Рисунок 2" descr="C:\Мои документы\Мои рисунки\Эмблема СПИД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Мои рисунки\Эмблема СПИДа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  <w:r>
        <w:rPr>
          <w:sz w:val="40"/>
        </w:rPr>
        <w:t>Информационный бюллетень</w:t>
      </w: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pStyle w:val="a5"/>
        <w:rPr>
          <w:sz w:val="28"/>
        </w:rPr>
      </w:pPr>
      <w:r>
        <w:rPr>
          <w:sz w:val="28"/>
        </w:rPr>
        <w:t>Ижевск 2003</w:t>
      </w:r>
    </w:p>
    <w:p w:rsidR="00000000" w:rsidRDefault="008E2D13">
      <w:pPr>
        <w:pStyle w:val="a5"/>
        <w:jc w:val="left"/>
        <w:rPr>
          <w:bCs/>
          <w:sz w:val="32"/>
          <w:u w:val="single"/>
        </w:rPr>
      </w:pPr>
      <w:r>
        <w:rPr>
          <w:sz w:val="28"/>
        </w:rPr>
        <w:br w:type="page"/>
      </w:r>
      <w:r>
        <w:rPr>
          <w:bCs/>
          <w:sz w:val="32"/>
          <w:u w:val="single"/>
        </w:rPr>
        <w:lastRenderedPageBreak/>
        <w:t>Авторский коллектив:</w:t>
      </w:r>
    </w:p>
    <w:p w:rsidR="00000000" w:rsidRDefault="008E2D13">
      <w:pPr>
        <w:pStyle w:val="a5"/>
        <w:jc w:val="both"/>
      </w:pPr>
      <w:r>
        <w:tab/>
        <w:t>Е.Г.Кузьмин, Н.В.Курина, О.Б.Горбунов, Е.В.Сычева, Н.В.Миронова, Л.Г.Воробьева, Г.Г.Лещева, Волчкова Г.А.</w:t>
      </w:r>
    </w:p>
    <w:p w:rsidR="00000000" w:rsidRDefault="008E2D13">
      <w:pPr>
        <w:pStyle w:val="a5"/>
        <w:jc w:val="both"/>
      </w:pPr>
    </w:p>
    <w:p w:rsidR="00000000" w:rsidRDefault="008E2D13">
      <w:pPr>
        <w:pStyle w:val="a5"/>
        <w:jc w:val="both"/>
      </w:pPr>
    </w:p>
    <w:p w:rsidR="00000000" w:rsidRDefault="008E2D13">
      <w:pPr>
        <w:pStyle w:val="a5"/>
        <w:jc w:val="both"/>
      </w:pPr>
    </w:p>
    <w:p w:rsidR="00000000" w:rsidRDefault="008E2D13">
      <w:pPr>
        <w:pStyle w:val="a5"/>
        <w:jc w:val="both"/>
      </w:pPr>
    </w:p>
    <w:p w:rsidR="00000000" w:rsidRDefault="008E2D13">
      <w:pPr>
        <w:pStyle w:val="a5"/>
        <w:jc w:val="both"/>
        <w:rPr>
          <w:bCs/>
          <w:sz w:val="32"/>
          <w:u w:val="single"/>
        </w:rPr>
      </w:pPr>
      <w:r>
        <w:rPr>
          <w:bCs/>
          <w:sz w:val="32"/>
          <w:u w:val="single"/>
        </w:rPr>
        <w:t>Адреса и телефоны:</w:t>
      </w:r>
    </w:p>
    <w:p w:rsidR="00000000" w:rsidRDefault="008E2D13">
      <w:pPr>
        <w:pStyle w:val="a5"/>
        <w:jc w:val="both"/>
      </w:pPr>
      <w:r>
        <w:t xml:space="preserve">        426067,Россия,Удмуртская Республ</w:t>
      </w:r>
      <w:r>
        <w:t>и</w:t>
      </w:r>
      <w:r>
        <w:t>ка,г.</w:t>
      </w:r>
      <w:r>
        <w:t>Ижевск,ул.Труда,17а</w:t>
      </w:r>
    </w:p>
    <w:p w:rsidR="00000000" w:rsidRDefault="008E2D13">
      <w:pPr>
        <w:pStyle w:val="a5"/>
        <w:jc w:val="both"/>
      </w:pPr>
      <w:r>
        <w:t xml:space="preserve">        Тел.: (3412) 21-37-86 – главный врач</w:t>
      </w:r>
    </w:p>
    <w:p w:rsidR="00000000" w:rsidRDefault="008E2D13">
      <w:pPr>
        <w:pStyle w:val="a5"/>
        <w:ind w:left="993" w:hanging="993"/>
        <w:jc w:val="left"/>
      </w:pPr>
      <w:r>
        <w:t xml:space="preserve">            21-09-48 – заме</w:t>
      </w:r>
      <w:r>
        <w:t>с</w:t>
      </w:r>
      <w:r>
        <w:t xml:space="preserve">титель главного врача по лечебной части </w:t>
      </w:r>
    </w:p>
    <w:p w:rsidR="00000000" w:rsidRDefault="008E2D13">
      <w:pPr>
        <w:pStyle w:val="a5"/>
        <w:ind w:left="993" w:hanging="273"/>
        <w:jc w:val="left"/>
      </w:pPr>
      <w:r>
        <w:t>21-09-56 – заместитель главного врача по организационно-методической работе</w:t>
      </w:r>
    </w:p>
    <w:p w:rsidR="00000000" w:rsidRDefault="008E2D13">
      <w:pPr>
        <w:pStyle w:val="a5"/>
        <w:jc w:val="both"/>
      </w:pPr>
      <w:r>
        <w:t xml:space="preserve">            20-37-44 –лабораторно-диагностичес</w:t>
      </w:r>
      <w:r>
        <w:t>кое отделение, лаборатория ПЦР-диагностики</w:t>
      </w:r>
    </w:p>
    <w:p w:rsidR="00000000" w:rsidRDefault="008E2D13">
      <w:pPr>
        <w:pStyle w:val="a5"/>
        <w:jc w:val="both"/>
      </w:pPr>
      <w:r>
        <w:t xml:space="preserve">            21-35-94 – отделение эпидемиологии  </w:t>
      </w:r>
    </w:p>
    <w:p w:rsidR="00000000" w:rsidRDefault="008E2D13">
      <w:pPr>
        <w:pStyle w:val="a5"/>
        <w:jc w:val="both"/>
      </w:pPr>
      <w:r>
        <w:t xml:space="preserve">            21-25-26 – отделение профилактики  </w:t>
      </w:r>
    </w:p>
    <w:p w:rsidR="00000000" w:rsidRDefault="008E2D13">
      <w:pPr>
        <w:pStyle w:val="a5"/>
        <w:jc w:val="both"/>
      </w:pPr>
      <w:r>
        <w:t xml:space="preserve">            21-15-94 – консультативная поликлиника      </w:t>
      </w:r>
    </w:p>
    <w:p w:rsidR="00000000" w:rsidRDefault="008E2D13">
      <w:pPr>
        <w:pStyle w:val="a5"/>
        <w:jc w:val="both"/>
      </w:pPr>
      <w:r>
        <w:t xml:space="preserve">            21-08-09 – лечебно-диагностическое отделение</w:t>
      </w:r>
    </w:p>
    <w:p w:rsidR="00000000" w:rsidRDefault="008E2D13">
      <w:pPr>
        <w:pStyle w:val="a5"/>
        <w:jc w:val="both"/>
      </w:pPr>
      <w:r>
        <w:t xml:space="preserve">  </w:t>
      </w:r>
      <w:r>
        <w:t xml:space="preserve">      Факс: (3412) 21-09-56, 21-35-94       </w:t>
      </w:r>
    </w:p>
    <w:p w:rsidR="00000000" w:rsidRDefault="008E2D13">
      <w:pPr>
        <w:pStyle w:val="a5"/>
        <w:jc w:val="both"/>
      </w:pPr>
      <w:r>
        <w:t xml:space="preserve">        Зональные центры:</w:t>
      </w:r>
    </w:p>
    <w:p w:rsidR="00000000" w:rsidRDefault="008E2D13">
      <w:pPr>
        <w:pStyle w:val="a5"/>
        <w:jc w:val="both"/>
      </w:pPr>
      <w:r>
        <w:t xml:space="preserve">                          г.Глазов –  ул.Парковая,10, тел. (241) 3-58-83</w:t>
      </w:r>
    </w:p>
    <w:p w:rsidR="00000000" w:rsidRDefault="008E2D13">
      <w:pPr>
        <w:pStyle w:val="a5"/>
        <w:jc w:val="both"/>
      </w:pPr>
      <w:r>
        <w:t xml:space="preserve">                          г.Воткинск – ул.Школьная,2, тел. (245) 3-36-23</w:t>
      </w:r>
    </w:p>
    <w:p w:rsidR="00000000" w:rsidRDefault="008E2D13">
      <w:pPr>
        <w:pStyle w:val="a5"/>
        <w:jc w:val="both"/>
      </w:pPr>
      <w:r>
        <w:t xml:space="preserve">                          г.Сарапул – у</w:t>
      </w:r>
      <w:r>
        <w:t>л.Достоевского,60, тел. (247) 3-27-43</w:t>
      </w:r>
    </w:p>
    <w:p w:rsidR="00000000" w:rsidRDefault="008E2D13">
      <w:pPr>
        <w:pStyle w:val="a5"/>
        <w:jc w:val="both"/>
      </w:pPr>
      <w:r>
        <w:t xml:space="preserve">                          г.Можга – ул.Сюгаильская,19, тел. (239) 3-26-65</w:t>
      </w:r>
    </w:p>
    <w:p w:rsidR="00000000" w:rsidRDefault="008E2D13">
      <w:pPr>
        <w:pStyle w:val="a5"/>
        <w:jc w:val="both"/>
      </w:pPr>
      <w:r>
        <w:t xml:space="preserve">                          пос.Игра – ул.Милиционная,6, тел. (234) 3-04-85</w:t>
      </w:r>
    </w:p>
    <w:p w:rsidR="00000000" w:rsidRDefault="008E2D13">
      <w:pPr>
        <w:pStyle w:val="a5"/>
        <w:jc w:val="both"/>
      </w:pPr>
      <w:r>
        <w:t xml:space="preserve">                          пос.Ува – ул. Горького,53а, тел. (230) 5-28-</w:t>
      </w:r>
      <w:r>
        <w:t>19</w:t>
      </w:r>
    </w:p>
    <w:p w:rsidR="00000000" w:rsidRDefault="008E2D13">
      <w:pPr>
        <w:pStyle w:val="a5"/>
        <w:jc w:val="both"/>
      </w:pPr>
      <w:r>
        <w:t xml:space="preserve">         Отделение профилактики СПИД ЦГСЭН в УР – 75-25-33</w:t>
      </w:r>
    </w:p>
    <w:p w:rsidR="00000000" w:rsidRDefault="008E2D13">
      <w:pPr>
        <w:pStyle w:val="a3"/>
      </w:pPr>
      <w:r>
        <w:rPr>
          <w:sz w:val="24"/>
        </w:rPr>
        <w:br w:type="page"/>
      </w:r>
      <w:r>
        <w:rPr>
          <w:sz w:val="24"/>
        </w:rPr>
        <w:lastRenderedPageBreak/>
        <w:t xml:space="preserve"> </w:t>
      </w:r>
      <w:r>
        <w:t xml:space="preserve">Информационный бюллетень </w:t>
      </w:r>
    </w:p>
    <w:p w:rsidR="00000000" w:rsidRDefault="008E2D13">
      <w:pPr>
        <w:pStyle w:val="a3"/>
      </w:pPr>
      <w:r>
        <w:t>об эпидемической ситуации по ВИЧ-инфекции в Удмуртской Республике и итогах обслед</w:t>
      </w:r>
      <w:r>
        <w:t>о</w:t>
      </w:r>
      <w:r>
        <w:t>вания подлежащих контингентов населения на антитела к ВИЧ за 2002 год.</w:t>
      </w:r>
    </w:p>
    <w:p w:rsidR="00000000" w:rsidRDefault="008E2D13">
      <w:pPr>
        <w:pStyle w:val="a3"/>
        <w:rPr>
          <w:sz w:val="24"/>
        </w:rPr>
      </w:pPr>
    </w:p>
    <w:p w:rsidR="00000000" w:rsidRDefault="008E2D13">
      <w:pPr>
        <w:jc w:val="both"/>
        <w:rPr>
          <w:sz w:val="26"/>
        </w:rPr>
      </w:pPr>
    </w:p>
    <w:p w:rsidR="00000000" w:rsidRDefault="008E2D13">
      <w:pPr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>В 2002г. проведено два межлабораторных контроля качества. В лаборатории ГУЗ РЦ СПИД и ИЗ освоена ПЦР-диагностика ВИЧ-инфекции, ЦМВИ, ИППП, вирусных гепат</w:t>
      </w:r>
      <w:r>
        <w:rPr>
          <w:sz w:val="26"/>
        </w:rPr>
        <w:t>и</w:t>
      </w:r>
      <w:r>
        <w:rPr>
          <w:sz w:val="26"/>
        </w:rPr>
        <w:t>тов В и С. Вс</w:t>
      </w:r>
      <w:r>
        <w:rPr>
          <w:sz w:val="26"/>
        </w:rPr>
        <w:t>е</w:t>
      </w:r>
      <w:r>
        <w:rPr>
          <w:sz w:val="26"/>
        </w:rPr>
        <w:t>го в лаборатории ПЦР-диагностики в 2002г. проведено 4946 исследований.</w:t>
      </w:r>
    </w:p>
    <w:p w:rsidR="00000000" w:rsidRDefault="008E2D13">
      <w:pPr>
        <w:pStyle w:val="8"/>
        <w:ind w:firstLine="720"/>
        <w:rPr>
          <w:sz w:val="26"/>
        </w:rPr>
      </w:pPr>
      <w:r>
        <w:rPr>
          <w:sz w:val="26"/>
        </w:rPr>
        <w:t>Общее число инфиц</w:t>
      </w:r>
      <w:r>
        <w:rPr>
          <w:sz w:val="26"/>
        </w:rPr>
        <w:t>ированных ВИЧ, состоящих на диспансерном учёте – 1537 ч</w:t>
      </w:r>
      <w:r>
        <w:rPr>
          <w:sz w:val="26"/>
        </w:rPr>
        <w:t>е</w:t>
      </w:r>
      <w:r>
        <w:rPr>
          <w:sz w:val="26"/>
        </w:rPr>
        <w:t>ловек, из них в 2002 году взято на учёт 502 человека (Таб.№6-7). Значительная доля ВИЧ-инфицированных находится в стадии первичных проявлений  - 68,5%, отмечается тенде</w:t>
      </w:r>
      <w:r>
        <w:rPr>
          <w:sz w:val="26"/>
        </w:rPr>
        <w:t>н</w:t>
      </w:r>
      <w:r>
        <w:rPr>
          <w:sz w:val="26"/>
        </w:rPr>
        <w:t>ция к увеличению числа пациенто</w:t>
      </w:r>
      <w:r>
        <w:rPr>
          <w:sz w:val="26"/>
        </w:rPr>
        <w:t>в, имеющих стадии 3А-3В - в 1,7 раза. В стадии СПИДа бол</w:t>
      </w:r>
      <w:r>
        <w:rPr>
          <w:sz w:val="26"/>
        </w:rPr>
        <w:t>ь</w:t>
      </w:r>
      <w:r>
        <w:rPr>
          <w:sz w:val="26"/>
        </w:rPr>
        <w:t>ных нет.</w:t>
      </w:r>
    </w:p>
    <w:p w:rsidR="00000000" w:rsidRDefault="008E2D13">
      <w:pPr>
        <w:rPr>
          <w:sz w:val="26"/>
        </w:rPr>
      </w:pPr>
      <w:r>
        <w:rPr>
          <w:sz w:val="26"/>
        </w:rPr>
        <w:tab/>
        <w:t>Процент осмотренных от числа всех, подлежащих диспансерному наблюдению, с</w:t>
      </w:r>
      <w:r>
        <w:rPr>
          <w:sz w:val="26"/>
        </w:rPr>
        <w:t>о</w:t>
      </w:r>
      <w:r>
        <w:rPr>
          <w:sz w:val="26"/>
        </w:rPr>
        <w:t>ста</w:t>
      </w:r>
      <w:r>
        <w:rPr>
          <w:sz w:val="26"/>
        </w:rPr>
        <w:t>в</w:t>
      </w:r>
      <w:r>
        <w:rPr>
          <w:sz w:val="26"/>
        </w:rPr>
        <w:t>ляет в целом по республике 76,2%. Неудовлетворительно обстоит дело с наблюдением ВИЧ-инфицированных в Воткинско</w:t>
      </w:r>
      <w:r>
        <w:rPr>
          <w:sz w:val="26"/>
        </w:rPr>
        <w:t>м, Завьяловском, Игринском, Кезском, Мало-Пургинском ра</w:t>
      </w:r>
      <w:r>
        <w:rPr>
          <w:sz w:val="26"/>
        </w:rPr>
        <w:t>й</w:t>
      </w:r>
      <w:r>
        <w:rPr>
          <w:sz w:val="26"/>
        </w:rPr>
        <w:t xml:space="preserve">онах, а также в г.Глазове. </w:t>
      </w:r>
    </w:p>
    <w:p w:rsidR="00000000" w:rsidRDefault="008E2D13">
      <w:pPr>
        <w:ind w:firstLine="720"/>
        <w:jc w:val="both"/>
        <w:rPr>
          <w:bCs/>
          <w:sz w:val="26"/>
        </w:rPr>
      </w:pPr>
      <w:r>
        <w:rPr>
          <w:sz w:val="26"/>
        </w:rPr>
        <w:t>Значительно, в 1,5 раза, возросла доля женщин, взятых на диспансерный учет. Все они н</w:t>
      </w:r>
      <w:r>
        <w:rPr>
          <w:sz w:val="26"/>
        </w:rPr>
        <w:t>а</w:t>
      </w:r>
      <w:r>
        <w:rPr>
          <w:sz w:val="26"/>
        </w:rPr>
        <w:t>ходятся в репродуктивном возрасте, что повлекло за собой увеличение в 2,3 раза числа б</w:t>
      </w:r>
      <w:r>
        <w:rPr>
          <w:sz w:val="26"/>
        </w:rPr>
        <w:t>ереме</w:t>
      </w:r>
      <w:r>
        <w:rPr>
          <w:sz w:val="26"/>
        </w:rPr>
        <w:t>н</w:t>
      </w:r>
      <w:r>
        <w:rPr>
          <w:sz w:val="26"/>
        </w:rPr>
        <w:t>ных, с 40 в 2001г. до 88 в 2002г. Всего от ВИЧ-инфицированных матерей родилось 60 детей, из них 42 - в 2002г.  Практически все ВИЧ-инфицированные береме</w:t>
      </w:r>
      <w:r>
        <w:rPr>
          <w:sz w:val="26"/>
        </w:rPr>
        <w:t>н</w:t>
      </w:r>
      <w:r>
        <w:rPr>
          <w:sz w:val="26"/>
        </w:rPr>
        <w:t>ные, решившие сохранить бер</w:t>
      </w:r>
      <w:r>
        <w:rPr>
          <w:sz w:val="26"/>
        </w:rPr>
        <w:t>е</w:t>
      </w:r>
      <w:r>
        <w:rPr>
          <w:sz w:val="26"/>
        </w:rPr>
        <w:t>менность, получали химиопрофилактику перинатального инфицирования ВИЧ</w:t>
      </w:r>
      <w:r>
        <w:rPr>
          <w:sz w:val="26"/>
        </w:rPr>
        <w:t xml:space="preserve"> в виде монотерапии тимазидом, фосфазидом либо вирамуном, за и</w:t>
      </w:r>
      <w:r>
        <w:rPr>
          <w:sz w:val="26"/>
        </w:rPr>
        <w:t>с</w:t>
      </w:r>
      <w:r>
        <w:rPr>
          <w:sz w:val="26"/>
        </w:rPr>
        <w:t>ключением 4 женщин, у которых положител</w:t>
      </w:r>
      <w:r>
        <w:rPr>
          <w:sz w:val="26"/>
        </w:rPr>
        <w:t>ь</w:t>
      </w:r>
      <w:r>
        <w:rPr>
          <w:sz w:val="26"/>
        </w:rPr>
        <w:t>ная реакция в иммуноблоте была получена после родоразрешения (на учете в женских консульт</w:t>
      </w:r>
      <w:r>
        <w:rPr>
          <w:sz w:val="26"/>
        </w:rPr>
        <w:t>а</w:t>
      </w:r>
      <w:r>
        <w:rPr>
          <w:sz w:val="26"/>
        </w:rPr>
        <w:t>циях не состояли). Дети, рожденные от ВИЧ-инфицированных матере</w:t>
      </w:r>
      <w:r>
        <w:rPr>
          <w:sz w:val="26"/>
        </w:rPr>
        <w:t>й, в течение 18 месяцев находятся под наблюдением п</w:t>
      </w:r>
      <w:r>
        <w:rPr>
          <w:sz w:val="26"/>
        </w:rPr>
        <w:t>е</w:t>
      </w:r>
      <w:r>
        <w:rPr>
          <w:sz w:val="26"/>
        </w:rPr>
        <w:t>диатра ГУЗ РЦ СПИД и ИЗ. В 2002 году с диспансерного учета были сняты 3 ребенка.</w:t>
      </w:r>
      <w:r>
        <w:rPr>
          <w:bCs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е</w:t>
      </w:r>
      <w:r>
        <w:rPr>
          <w:sz w:val="26"/>
        </w:rPr>
        <w:t>ринатальное инфицир</w:t>
      </w:r>
      <w:r>
        <w:rPr>
          <w:sz w:val="26"/>
        </w:rPr>
        <w:t>о</w:t>
      </w:r>
      <w:r>
        <w:rPr>
          <w:sz w:val="26"/>
        </w:rPr>
        <w:t>вание ВИЧ установлено у 2 детей.</w:t>
      </w:r>
    </w:p>
    <w:p w:rsidR="00000000" w:rsidRDefault="008E2D13">
      <w:pPr>
        <w:ind w:firstLine="720"/>
        <w:jc w:val="both"/>
        <w:rPr>
          <w:sz w:val="26"/>
        </w:rPr>
      </w:pPr>
      <w:r>
        <w:rPr>
          <w:sz w:val="26"/>
        </w:rPr>
        <w:t>Стационарное лечение в 2002 году получили 156 ВИЧ-инфицированных, из</w:t>
      </w:r>
      <w:r>
        <w:rPr>
          <w:sz w:val="26"/>
        </w:rPr>
        <w:t xml:space="preserve"> них 38 находились на стационарном лечении дважды, 8 – трижды. Комбинированную антиретр</w:t>
      </w:r>
      <w:r>
        <w:rPr>
          <w:sz w:val="26"/>
        </w:rPr>
        <w:t>о</w:t>
      </w:r>
      <w:r>
        <w:rPr>
          <w:sz w:val="26"/>
        </w:rPr>
        <w:t>вирусную тер</w:t>
      </w:r>
      <w:r>
        <w:rPr>
          <w:sz w:val="26"/>
        </w:rPr>
        <w:t>а</w:t>
      </w:r>
      <w:r>
        <w:rPr>
          <w:sz w:val="26"/>
        </w:rPr>
        <w:t xml:space="preserve">пию постоянно получают 2 человека. </w:t>
      </w:r>
    </w:p>
    <w:p w:rsidR="00000000" w:rsidRDefault="008E2D13">
      <w:pPr>
        <w:ind w:firstLine="567"/>
        <w:jc w:val="both"/>
        <w:rPr>
          <w:b/>
          <w:sz w:val="26"/>
        </w:rPr>
      </w:pPr>
    </w:p>
    <w:p w:rsidR="00000000" w:rsidRDefault="008E2D13">
      <w:pPr>
        <w:ind w:firstLine="567"/>
        <w:jc w:val="both"/>
        <w:rPr>
          <w:b/>
          <w:sz w:val="26"/>
        </w:rPr>
      </w:pPr>
      <w:r>
        <w:rPr>
          <w:b/>
          <w:sz w:val="26"/>
        </w:rPr>
        <w:t>В целях усиления мер по ограничению распространения ВИЧ-инфекции в ре</w:t>
      </w:r>
      <w:r>
        <w:rPr>
          <w:b/>
          <w:sz w:val="26"/>
        </w:rPr>
        <w:t>с</w:t>
      </w:r>
      <w:r>
        <w:rPr>
          <w:b/>
          <w:sz w:val="26"/>
        </w:rPr>
        <w:t>публике в 2003 году считаем необходимым вести ра</w:t>
      </w:r>
      <w:r>
        <w:rPr>
          <w:b/>
          <w:sz w:val="26"/>
        </w:rPr>
        <w:t>боту по следующим направлен</w:t>
      </w:r>
      <w:r>
        <w:rPr>
          <w:b/>
          <w:sz w:val="26"/>
        </w:rPr>
        <w:t>и</w:t>
      </w:r>
      <w:r>
        <w:rPr>
          <w:b/>
          <w:sz w:val="26"/>
        </w:rPr>
        <w:t>ям:</w:t>
      </w:r>
    </w:p>
    <w:p w:rsidR="00000000" w:rsidRDefault="008E2D13">
      <w:pPr>
        <w:pStyle w:val="a4"/>
        <w:ind w:firstLine="708"/>
        <w:rPr>
          <w:sz w:val="26"/>
          <w:szCs w:val="28"/>
        </w:rPr>
      </w:pPr>
      <w:r>
        <w:rPr>
          <w:sz w:val="26"/>
          <w:szCs w:val="28"/>
        </w:rPr>
        <w:t>1.Продолжить развитие постоянно действующей информационно-пропагандисткой системы, направленной на распространение среди населения и, в первую очередь молод</w:t>
      </w:r>
      <w:r>
        <w:rPr>
          <w:sz w:val="26"/>
          <w:szCs w:val="28"/>
        </w:rPr>
        <w:t>е</w:t>
      </w:r>
      <w:r>
        <w:rPr>
          <w:sz w:val="26"/>
          <w:szCs w:val="28"/>
        </w:rPr>
        <w:t>жи, знаний о мерах профилактики ВИЧ-инфекции и наркомании, включени</w:t>
      </w:r>
      <w:r>
        <w:rPr>
          <w:sz w:val="26"/>
          <w:szCs w:val="28"/>
        </w:rPr>
        <w:t>е в программы по здоровому о</w:t>
      </w:r>
      <w:r>
        <w:rPr>
          <w:sz w:val="26"/>
          <w:szCs w:val="28"/>
        </w:rPr>
        <w:t>б</w:t>
      </w:r>
      <w:r>
        <w:rPr>
          <w:sz w:val="26"/>
          <w:szCs w:val="28"/>
        </w:rPr>
        <w:t>разу жизни для школьников и молодежи разделов по профилактике ВИЧ-инфекции, наркомании, инфекций, передаваемых половым путем. Профилактическое н</w:t>
      </w:r>
      <w:r>
        <w:rPr>
          <w:sz w:val="26"/>
          <w:szCs w:val="28"/>
        </w:rPr>
        <w:t>а</w:t>
      </w:r>
      <w:r>
        <w:rPr>
          <w:sz w:val="26"/>
          <w:szCs w:val="28"/>
        </w:rPr>
        <w:t>правление в работе по-прежнему остается приорите</w:t>
      </w:r>
      <w:r>
        <w:rPr>
          <w:sz w:val="26"/>
          <w:szCs w:val="28"/>
        </w:rPr>
        <w:t>т</w:t>
      </w:r>
      <w:r>
        <w:rPr>
          <w:sz w:val="26"/>
          <w:szCs w:val="28"/>
        </w:rPr>
        <w:t>ным.</w:t>
      </w:r>
    </w:p>
    <w:p w:rsidR="00000000" w:rsidRDefault="008E2D13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2.Активизировать работу горо</w:t>
      </w:r>
      <w:r>
        <w:rPr>
          <w:bCs/>
          <w:sz w:val="26"/>
        </w:rPr>
        <w:t>дских и районных комиссий по противодействию зл</w:t>
      </w:r>
      <w:r>
        <w:rPr>
          <w:bCs/>
          <w:sz w:val="26"/>
        </w:rPr>
        <w:t>о</w:t>
      </w:r>
      <w:r>
        <w:rPr>
          <w:bCs/>
          <w:sz w:val="26"/>
        </w:rPr>
        <w:t>упо</w:t>
      </w:r>
      <w:r>
        <w:rPr>
          <w:bCs/>
          <w:sz w:val="26"/>
        </w:rPr>
        <w:t>т</w:t>
      </w:r>
      <w:r>
        <w:rPr>
          <w:bCs/>
          <w:sz w:val="26"/>
        </w:rPr>
        <w:t>реблению наркотическими средствами, их незаконному обороту и предупреждению распростр</w:t>
      </w:r>
      <w:r>
        <w:rPr>
          <w:bCs/>
          <w:sz w:val="26"/>
        </w:rPr>
        <w:t>а</w:t>
      </w:r>
      <w:r>
        <w:rPr>
          <w:bCs/>
          <w:sz w:val="26"/>
        </w:rPr>
        <w:t>нения ВИЧ-инфекции, созданных при главах администраций.</w:t>
      </w:r>
    </w:p>
    <w:p w:rsidR="00000000" w:rsidRDefault="008E2D13">
      <w:pPr>
        <w:pStyle w:val="a4"/>
        <w:ind w:firstLine="708"/>
        <w:rPr>
          <w:sz w:val="26"/>
          <w:szCs w:val="28"/>
        </w:rPr>
      </w:pPr>
      <w:r>
        <w:rPr>
          <w:sz w:val="26"/>
          <w:szCs w:val="28"/>
        </w:rPr>
        <w:t>3.Внедрять новые эффективные программы и методики по профилакт</w:t>
      </w:r>
      <w:r>
        <w:rPr>
          <w:sz w:val="26"/>
          <w:szCs w:val="28"/>
        </w:rPr>
        <w:t>ике ВИЧ-инфекции среди особо уязвимых групп населения, включая программы среди потребит</w:t>
      </w:r>
      <w:r>
        <w:rPr>
          <w:sz w:val="26"/>
          <w:szCs w:val="28"/>
        </w:rPr>
        <w:t>е</w:t>
      </w:r>
      <w:r>
        <w:rPr>
          <w:sz w:val="26"/>
          <w:szCs w:val="28"/>
        </w:rPr>
        <w:lastRenderedPageBreak/>
        <w:t>лей наркотиков, лиц, оказывающих сексуальные услуги за плату, а также лиц, находящи</w:t>
      </w:r>
      <w:r>
        <w:rPr>
          <w:sz w:val="26"/>
          <w:szCs w:val="28"/>
        </w:rPr>
        <w:t>х</w:t>
      </w:r>
      <w:r>
        <w:rPr>
          <w:sz w:val="26"/>
          <w:szCs w:val="28"/>
        </w:rPr>
        <w:t>ся в пенитенциарных учре</w:t>
      </w:r>
      <w:r>
        <w:rPr>
          <w:sz w:val="26"/>
          <w:szCs w:val="28"/>
        </w:rPr>
        <w:t>ж</w:t>
      </w:r>
      <w:r>
        <w:rPr>
          <w:sz w:val="26"/>
          <w:szCs w:val="28"/>
        </w:rPr>
        <w:t>дениях.</w:t>
      </w:r>
    </w:p>
    <w:p w:rsidR="00000000" w:rsidRDefault="008E2D13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4.Продолжить работу по активному выявлению наркоман</w:t>
      </w:r>
      <w:r>
        <w:rPr>
          <w:bCs/>
          <w:sz w:val="26"/>
        </w:rPr>
        <w:t>ов и обследованию их на ВИЧ в лечебно-профилактических учреждениях, учебных заведениях и среди призывников (согласно р</w:t>
      </w:r>
      <w:r>
        <w:rPr>
          <w:bCs/>
          <w:sz w:val="26"/>
        </w:rPr>
        <w:t>е</w:t>
      </w:r>
      <w:r>
        <w:rPr>
          <w:bCs/>
          <w:sz w:val="26"/>
        </w:rPr>
        <w:t>шения коллегии МЗ УР и РЦ ГСЭН от 29.05.01 г.).</w:t>
      </w:r>
    </w:p>
    <w:p w:rsidR="00000000" w:rsidRDefault="008E2D13">
      <w:pPr>
        <w:pStyle w:val="a4"/>
        <w:ind w:firstLine="708"/>
        <w:rPr>
          <w:sz w:val="26"/>
          <w:szCs w:val="28"/>
        </w:rPr>
      </w:pPr>
      <w:r>
        <w:rPr>
          <w:sz w:val="26"/>
          <w:szCs w:val="28"/>
        </w:rPr>
        <w:t>5.Усилить работу по подготовке персонала лечебно-профилактических учреждений по пр</w:t>
      </w:r>
      <w:r>
        <w:rPr>
          <w:sz w:val="26"/>
          <w:szCs w:val="28"/>
        </w:rPr>
        <w:t>о</w:t>
      </w:r>
      <w:r>
        <w:rPr>
          <w:sz w:val="26"/>
          <w:szCs w:val="28"/>
        </w:rPr>
        <w:t xml:space="preserve">блеме </w:t>
      </w:r>
      <w:r>
        <w:rPr>
          <w:sz w:val="26"/>
          <w:szCs w:val="28"/>
        </w:rPr>
        <w:t>ВИЧ-инфекции и СПИДа.</w:t>
      </w:r>
    </w:p>
    <w:p w:rsidR="00000000" w:rsidRDefault="008E2D13">
      <w:pPr>
        <w:pStyle w:val="a4"/>
        <w:ind w:firstLine="708"/>
        <w:rPr>
          <w:sz w:val="26"/>
          <w:szCs w:val="28"/>
        </w:rPr>
      </w:pPr>
      <w:r>
        <w:rPr>
          <w:bCs/>
          <w:sz w:val="26"/>
        </w:rPr>
        <w:t>6.Обеспечить инфекционную безопасность медицинских манипуляций в лечебных учреждениях за счет обеспечения медицинских работников средствами индивидуальной защиты.</w:t>
      </w:r>
      <w:r>
        <w:rPr>
          <w:sz w:val="26"/>
          <w:szCs w:val="28"/>
        </w:rPr>
        <w:t xml:space="preserve"> Продолжить страхование медицинских работников, имеющих риск професси</w:t>
      </w:r>
      <w:r>
        <w:rPr>
          <w:sz w:val="26"/>
          <w:szCs w:val="28"/>
        </w:rPr>
        <w:t>о</w:t>
      </w:r>
      <w:r>
        <w:rPr>
          <w:sz w:val="26"/>
          <w:szCs w:val="28"/>
        </w:rPr>
        <w:t>на</w:t>
      </w:r>
      <w:r>
        <w:rPr>
          <w:sz w:val="26"/>
          <w:szCs w:val="28"/>
        </w:rPr>
        <w:t>льного инфициров</w:t>
      </w:r>
      <w:r>
        <w:rPr>
          <w:sz w:val="26"/>
          <w:szCs w:val="28"/>
        </w:rPr>
        <w:t>а</w:t>
      </w:r>
      <w:r>
        <w:rPr>
          <w:sz w:val="26"/>
          <w:szCs w:val="28"/>
        </w:rPr>
        <w:t>ния ВИЧ.</w:t>
      </w:r>
    </w:p>
    <w:p w:rsidR="00000000" w:rsidRDefault="008E2D13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7.Вести строгий учет аварийных ситуаций при работе с кровью, ежемесячно пре</w:t>
      </w:r>
      <w:r>
        <w:rPr>
          <w:bCs/>
          <w:sz w:val="26"/>
        </w:rPr>
        <w:t>д</w:t>
      </w:r>
      <w:r>
        <w:rPr>
          <w:bCs/>
          <w:sz w:val="26"/>
        </w:rPr>
        <w:t>ставлять в ГУЗ РЦ СПИД и ИЗ отчет об аварийных ситуациях.</w:t>
      </w:r>
    </w:p>
    <w:p w:rsidR="00000000" w:rsidRDefault="008E2D13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8.Обеспечить лечебно-профилактические учреждения республики, оказывающие экстренную х</w:t>
      </w:r>
      <w:r>
        <w:rPr>
          <w:bCs/>
          <w:sz w:val="26"/>
        </w:rPr>
        <w:t>и</w:t>
      </w:r>
      <w:r>
        <w:rPr>
          <w:bCs/>
          <w:sz w:val="26"/>
        </w:rPr>
        <w:t>рургическу</w:t>
      </w:r>
      <w:r>
        <w:rPr>
          <w:bCs/>
          <w:sz w:val="26"/>
        </w:rPr>
        <w:t xml:space="preserve">ю и акушерско-гинекологическую помощь, экспресс-тестами на ВИЧ. </w:t>
      </w:r>
    </w:p>
    <w:p w:rsidR="00000000" w:rsidRDefault="008E2D13">
      <w:pPr>
        <w:pStyle w:val="a4"/>
        <w:ind w:firstLine="708"/>
        <w:rPr>
          <w:sz w:val="26"/>
        </w:rPr>
      </w:pPr>
      <w:r>
        <w:rPr>
          <w:sz w:val="26"/>
        </w:rPr>
        <w:t>9.В целях профилактики передачи ВИЧ-инфекции от матери к ребенку в до- и п</w:t>
      </w:r>
      <w:r>
        <w:rPr>
          <w:sz w:val="26"/>
        </w:rPr>
        <w:t>о</w:t>
      </w:r>
      <w:r>
        <w:rPr>
          <w:sz w:val="26"/>
        </w:rPr>
        <w:t>слеродовый период необходимо обеспечить полный охват всех беременных женщин ра</w:t>
      </w:r>
      <w:r>
        <w:rPr>
          <w:sz w:val="26"/>
        </w:rPr>
        <w:t>н</w:t>
      </w:r>
      <w:r>
        <w:rPr>
          <w:sz w:val="26"/>
        </w:rPr>
        <w:t>ней диагност</w:t>
      </w:r>
      <w:r>
        <w:rPr>
          <w:sz w:val="26"/>
        </w:rPr>
        <w:t>и</w:t>
      </w:r>
      <w:r>
        <w:rPr>
          <w:sz w:val="26"/>
        </w:rPr>
        <w:t>кой ВИЧ.</w:t>
      </w:r>
    </w:p>
    <w:p w:rsidR="00000000" w:rsidRDefault="008E2D13">
      <w:pPr>
        <w:pStyle w:val="a4"/>
        <w:ind w:firstLine="708"/>
        <w:rPr>
          <w:bCs/>
          <w:sz w:val="26"/>
        </w:rPr>
      </w:pPr>
      <w:r>
        <w:rPr>
          <w:bCs/>
          <w:sz w:val="26"/>
        </w:rPr>
        <w:t>10.Принять меры</w:t>
      </w:r>
      <w:r>
        <w:rPr>
          <w:bCs/>
          <w:sz w:val="26"/>
        </w:rPr>
        <w:t xml:space="preserve"> по обеспечению безопасности донорской крови  и её компоне</w:t>
      </w:r>
      <w:r>
        <w:rPr>
          <w:bCs/>
          <w:sz w:val="26"/>
        </w:rPr>
        <w:t>н</w:t>
      </w:r>
      <w:r>
        <w:rPr>
          <w:bCs/>
          <w:sz w:val="26"/>
        </w:rPr>
        <w:t>тов:</w:t>
      </w:r>
    </w:p>
    <w:p w:rsidR="00000000" w:rsidRDefault="008E2D13">
      <w:pPr>
        <w:numPr>
          <w:ilvl w:val="0"/>
          <w:numId w:val="39"/>
        </w:numPr>
        <w:jc w:val="both"/>
        <w:rPr>
          <w:bCs/>
          <w:sz w:val="26"/>
        </w:rPr>
      </w:pPr>
      <w:r>
        <w:rPr>
          <w:bCs/>
          <w:sz w:val="26"/>
        </w:rPr>
        <w:t>внедрение  карантинизации донорской крови;</w:t>
      </w:r>
    </w:p>
    <w:p w:rsidR="00000000" w:rsidRDefault="008E2D13">
      <w:pPr>
        <w:numPr>
          <w:ilvl w:val="0"/>
          <w:numId w:val="39"/>
        </w:numPr>
        <w:jc w:val="both"/>
        <w:rPr>
          <w:bCs/>
          <w:sz w:val="26"/>
        </w:rPr>
      </w:pPr>
      <w:r>
        <w:rPr>
          <w:bCs/>
          <w:sz w:val="26"/>
        </w:rPr>
        <w:t>тщательный отбор доноров, сокращение платного донорства и поощрение бе</w:t>
      </w:r>
      <w:r>
        <w:rPr>
          <w:bCs/>
          <w:sz w:val="26"/>
        </w:rPr>
        <w:t>з</w:t>
      </w:r>
      <w:r>
        <w:rPr>
          <w:bCs/>
          <w:sz w:val="26"/>
        </w:rPr>
        <w:t>возмез</w:t>
      </w:r>
      <w:r>
        <w:rPr>
          <w:bCs/>
          <w:sz w:val="26"/>
        </w:rPr>
        <w:t>д</w:t>
      </w:r>
      <w:r>
        <w:rPr>
          <w:bCs/>
          <w:sz w:val="26"/>
        </w:rPr>
        <w:t>ного донорства, создание банков данных на кадровых доноров и лиц, отстр</w:t>
      </w:r>
      <w:r>
        <w:rPr>
          <w:bCs/>
          <w:sz w:val="26"/>
        </w:rPr>
        <w:t>а</w:t>
      </w:r>
      <w:r>
        <w:rPr>
          <w:bCs/>
          <w:sz w:val="26"/>
        </w:rPr>
        <w:t>ненных от донорства;</w:t>
      </w:r>
    </w:p>
    <w:p w:rsidR="00000000" w:rsidRDefault="008E2D13">
      <w:pPr>
        <w:numPr>
          <w:ilvl w:val="0"/>
          <w:numId w:val="39"/>
        </w:numPr>
        <w:jc w:val="both"/>
        <w:rPr>
          <w:bCs/>
          <w:sz w:val="26"/>
        </w:rPr>
      </w:pPr>
      <w:r>
        <w:rPr>
          <w:bCs/>
          <w:sz w:val="26"/>
        </w:rPr>
        <w:t>переливание крови строго по показаниям, использование кровезаменителей;</w:t>
      </w:r>
    </w:p>
    <w:p w:rsidR="00000000" w:rsidRDefault="008E2D13">
      <w:pPr>
        <w:ind w:left="1134" w:hanging="567"/>
        <w:jc w:val="both"/>
        <w:rPr>
          <w:bCs/>
          <w:sz w:val="26"/>
        </w:rPr>
      </w:pPr>
      <w:r>
        <w:rPr>
          <w:bCs/>
          <w:sz w:val="26"/>
        </w:rPr>
        <w:t xml:space="preserve">     -   обучение медицинского персонала станций, отделений переливания крови и ЛПУ по вопросам безопасн</w:t>
      </w:r>
      <w:r>
        <w:rPr>
          <w:bCs/>
          <w:sz w:val="26"/>
        </w:rPr>
        <w:t>о</w:t>
      </w:r>
      <w:r>
        <w:rPr>
          <w:bCs/>
          <w:sz w:val="26"/>
        </w:rPr>
        <w:t xml:space="preserve">сти крови. </w:t>
      </w:r>
    </w:p>
    <w:p w:rsidR="00000000" w:rsidRDefault="008E2D13">
      <w:pPr>
        <w:ind w:firstLine="720"/>
        <w:jc w:val="both"/>
        <w:rPr>
          <w:bCs/>
          <w:sz w:val="26"/>
        </w:rPr>
      </w:pPr>
      <w:r>
        <w:rPr>
          <w:bCs/>
          <w:sz w:val="26"/>
        </w:rPr>
        <w:t>11.Усилить контроль за выполнением действующи</w:t>
      </w:r>
      <w:r>
        <w:rPr>
          <w:bCs/>
          <w:sz w:val="26"/>
        </w:rPr>
        <w:t>х приказов по профилактике ВИЧ-инфекции в л</w:t>
      </w:r>
      <w:r>
        <w:rPr>
          <w:bCs/>
          <w:sz w:val="26"/>
        </w:rPr>
        <w:t>е</w:t>
      </w:r>
      <w:r>
        <w:rPr>
          <w:bCs/>
          <w:sz w:val="26"/>
        </w:rPr>
        <w:t>чебно-профилактических учреждениях</w:t>
      </w:r>
    </w:p>
    <w:p w:rsidR="00000000" w:rsidRDefault="008E2D13">
      <w:pPr>
        <w:jc w:val="both"/>
        <w:rPr>
          <w:bCs/>
          <w:sz w:val="26"/>
        </w:rPr>
      </w:pPr>
      <w:r>
        <w:rPr>
          <w:bCs/>
          <w:sz w:val="26"/>
        </w:rPr>
        <w:tab/>
        <w:t>12.Обеспечить в городах и районах республики финансирование в полном объеме программ «Анти-ВИЧ/СПИД» с обязательным включением в статьи расходов приобрет</w:t>
      </w:r>
      <w:r>
        <w:rPr>
          <w:bCs/>
          <w:sz w:val="26"/>
        </w:rPr>
        <w:t>е</w:t>
      </w:r>
      <w:r>
        <w:rPr>
          <w:bCs/>
          <w:sz w:val="26"/>
        </w:rPr>
        <w:t>ние медик</w:t>
      </w:r>
      <w:r>
        <w:rPr>
          <w:bCs/>
          <w:sz w:val="26"/>
        </w:rPr>
        <w:t>а</w:t>
      </w:r>
      <w:r>
        <w:rPr>
          <w:bCs/>
          <w:sz w:val="26"/>
        </w:rPr>
        <w:t>ментов для В</w:t>
      </w:r>
      <w:r>
        <w:rPr>
          <w:bCs/>
          <w:sz w:val="26"/>
        </w:rPr>
        <w:t>ИЧ-инфицированных на каждой территории.</w:t>
      </w:r>
    </w:p>
    <w:p w:rsidR="00000000" w:rsidRDefault="008E2D13">
      <w:pPr>
        <w:pStyle w:val="21"/>
        <w:ind w:left="110"/>
        <w:jc w:val="both"/>
        <w:rPr>
          <w:sz w:val="26"/>
        </w:rPr>
      </w:pPr>
      <w:r>
        <w:rPr>
          <w:bCs/>
          <w:sz w:val="26"/>
        </w:rPr>
        <w:tab/>
        <w:t>13.Обеспечить в ЛПУ республики</w:t>
      </w:r>
      <w:r>
        <w:rPr>
          <w:sz w:val="26"/>
        </w:rPr>
        <w:t xml:space="preserve"> неукоснительное выполнение пр</w:t>
      </w:r>
      <w:r>
        <w:rPr>
          <w:sz w:val="26"/>
        </w:rPr>
        <w:t>и</w:t>
      </w:r>
      <w:r>
        <w:rPr>
          <w:sz w:val="26"/>
        </w:rPr>
        <w:t>каза МЗ и МП РФ №295 от 30.10.95г. «О введении в действие правил проведения обязательного мед</w:t>
      </w:r>
      <w:r>
        <w:rPr>
          <w:sz w:val="26"/>
        </w:rPr>
        <w:t>и</w:t>
      </w:r>
      <w:r>
        <w:rPr>
          <w:sz w:val="26"/>
        </w:rPr>
        <w:t>цинского освидетельствования на ВИЧ и перечня работников отд</w:t>
      </w:r>
      <w:r>
        <w:rPr>
          <w:sz w:val="26"/>
        </w:rPr>
        <w:t>ельных профессий, пр</w:t>
      </w:r>
      <w:r>
        <w:rPr>
          <w:sz w:val="26"/>
        </w:rPr>
        <w:t>о</w:t>
      </w:r>
      <w:r>
        <w:rPr>
          <w:sz w:val="26"/>
        </w:rPr>
        <w:t>изводств, предприятий, учреждений и организаций, которые проходят обязательное м</w:t>
      </w:r>
      <w:r>
        <w:rPr>
          <w:sz w:val="26"/>
        </w:rPr>
        <w:t>е</w:t>
      </w:r>
      <w:r>
        <w:rPr>
          <w:sz w:val="26"/>
        </w:rPr>
        <w:t>дицинское освидетельств</w:t>
      </w:r>
      <w:r>
        <w:rPr>
          <w:sz w:val="26"/>
        </w:rPr>
        <w:t>о</w:t>
      </w:r>
      <w:r>
        <w:rPr>
          <w:sz w:val="26"/>
        </w:rPr>
        <w:t>вание на ВИЧ» в части обоснованности направлений пациентов по 113 коду (клинические пок</w:t>
      </w:r>
      <w:r>
        <w:rPr>
          <w:sz w:val="26"/>
        </w:rPr>
        <w:t>а</w:t>
      </w:r>
      <w:r>
        <w:rPr>
          <w:sz w:val="26"/>
        </w:rPr>
        <w:t>зания), а также более полноценного обследо</w:t>
      </w:r>
      <w:r>
        <w:rPr>
          <w:sz w:val="26"/>
        </w:rPr>
        <w:t>вания групп риска по кодам 102 (потребители ПАВ) и 104 (бол</w:t>
      </w:r>
      <w:r>
        <w:rPr>
          <w:sz w:val="26"/>
        </w:rPr>
        <w:t>ь</w:t>
      </w:r>
      <w:r>
        <w:rPr>
          <w:sz w:val="26"/>
        </w:rPr>
        <w:t>ные ИППП).</w:t>
      </w:r>
    </w:p>
    <w:p w:rsidR="00000000" w:rsidRDefault="008E2D13">
      <w:pPr>
        <w:pStyle w:val="21"/>
        <w:ind w:left="11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000000" w:rsidRDefault="008E2D13">
      <w:pPr>
        <w:jc w:val="both"/>
        <w:rPr>
          <w:bCs/>
          <w:sz w:val="24"/>
        </w:rPr>
      </w:pPr>
    </w:p>
    <w:p w:rsidR="00000000" w:rsidRDefault="008E2D13">
      <w:pPr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Таб.№1. Выявляемость ВИЧ-инфицированных по месяцам (начиная с 1993 г.)</w:t>
      </w:r>
    </w:p>
    <w:p w:rsidR="00000000" w:rsidRDefault="008E2D13">
      <w:pPr>
        <w:pStyle w:val="a5"/>
        <w:tabs>
          <w:tab w:val="left" w:pos="4536"/>
        </w:tabs>
        <w:jc w:val="left"/>
        <w:outlineLvl w:val="0"/>
        <w:rPr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709"/>
        <w:gridCol w:w="992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 w:val="restart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7796" w:type="dxa"/>
            <w:gridSpan w:val="12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Месяцы</w:t>
            </w:r>
          </w:p>
        </w:tc>
        <w:tc>
          <w:tcPr>
            <w:tcW w:w="1559" w:type="dxa"/>
            <w:vMerge w:val="restart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/>
          </w:tcPr>
          <w:p w:rsidR="00000000" w:rsidRDefault="008E2D13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VIII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IX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XI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XII</w:t>
            </w:r>
          </w:p>
        </w:tc>
        <w:tc>
          <w:tcPr>
            <w:tcW w:w="1559" w:type="dxa"/>
            <w:vMerge/>
          </w:tcPr>
          <w:p w:rsidR="00000000" w:rsidRDefault="008E2D13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98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</w:tr>
    </w:tbl>
    <w:p w:rsidR="00000000" w:rsidRDefault="008E2D13">
      <w:pPr>
        <w:pStyle w:val="1"/>
        <w:jc w:val="left"/>
        <w:rPr>
          <w:b/>
          <w:sz w:val="24"/>
        </w:rPr>
      </w:pPr>
    </w:p>
    <w:p w:rsidR="00000000" w:rsidRDefault="008E2D13">
      <w:pPr>
        <w:pStyle w:val="1"/>
        <w:jc w:val="left"/>
        <w:rPr>
          <w:b/>
          <w:sz w:val="24"/>
        </w:rPr>
      </w:pPr>
    </w:p>
    <w:p w:rsidR="00000000" w:rsidRDefault="008E2D13">
      <w:pPr>
        <w:pStyle w:val="1"/>
        <w:jc w:val="left"/>
        <w:rPr>
          <w:b/>
          <w:bCs/>
        </w:rPr>
      </w:pPr>
      <w:r>
        <w:rPr>
          <w:b/>
          <w:bCs/>
        </w:rPr>
        <w:t>Таб.№2. Число ВИЧ-инфицированных по районам и городам за 1993-2002 гг.</w:t>
      </w:r>
    </w:p>
    <w:p w:rsidR="00000000" w:rsidRDefault="008E2D13">
      <w:pPr>
        <w:jc w:val="center"/>
        <w:outlineLvl w:val="0"/>
        <w:rPr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Районы и 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рода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1998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1993-2002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нимы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на 100 т</w:t>
            </w:r>
            <w:r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>сяч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Алнашкий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Граховс</w:t>
            </w:r>
            <w:r>
              <w:rPr>
                <w:sz w:val="24"/>
              </w:rPr>
              <w:t>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Можгинский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 Ижевск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 Сарапул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 Воткинск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 Глазов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 Можга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Др.тер РФ и СНГ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gridSpan w:val="2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105,5 </w:t>
            </w:r>
          </w:p>
        </w:tc>
      </w:tr>
    </w:tbl>
    <w:p w:rsidR="00000000" w:rsidRDefault="008E2D13">
      <w:pPr>
        <w:pStyle w:val="a6"/>
        <w:ind w:left="1134" w:hanging="1134"/>
        <w:jc w:val="left"/>
        <w:rPr>
          <w:b/>
          <w:bCs/>
          <w:sz w:val="28"/>
        </w:rPr>
      </w:pPr>
      <w:r>
        <w:rPr>
          <w:b/>
          <w:bCs/>
          <w:sz w:val="28"/>
        </w:rPr>
        <w:lastRenderedPageBreak/>
        <w:t>Таб.№3. Распределение ВИЧ-инфицированных по полу и возрасту за 2001-2002гг.</w:t>
      </w:r>
    </w:p>
    <w:p w:rsidR="00000000" w:rsidRDefault="008E2D1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418"/>
        <w:gridCol w:w="1275"/>
        <w:gridCol w:w="1418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53" w:type="dxa"/>
            <w:vMerge w:val="restart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8079" w:type="dxa"/>
            <w:gridSpan w:val="6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ВИЧ-инфицированные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000000" w:rsidRDefault="008E2D13">
            <w:pPr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2001 год</w:t>
            </w:r>
          </w:p>
        </w:tc>
        <w:tc>
          <w:tcPr>
            <w:tcW w:w="3969" w:type="dxa"/>
            <w:gridSpan w:val="3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000000" w:rsidRDefault="008E2D13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муж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жен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муж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жен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14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15-20 лет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21-30 лет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31-40 лет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41-50 лет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51-60 лет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жители города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жители села</w:t>
            </w:r>
          </w:p>
        </w:tc>
        <w:tc>
          <w:tcPr>
            <w:tcW w:w="141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41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</w:tbl>
    <w:p w:rsidR="00000000" w:rsidRDefault="008E2D13"/>
    <w:p w:rsidR="00000000" w:rsidRDefault="008E2D13"/>
    <w:p w:rsidR="00000000" w:rsidRDefault="008E2D13"/>
    <w:p w:rsidR="00000000" w:rsidRDefault="008E2D13">
      <w:pPr>
        <w:rPr>
          <w:b/>
          <w:bCs/>
          <w:sz w:val="28"/>
        </w:rPr>
      </w:pPr>
      <w:r>
        <w:rPr>
          <w:b/>
          <w:bCs/>
          <w:sz w:val="28"/>
        </w:rPr>
        <w:t>Таб.№4. Распределение ВИЧ-инфицированных по факторам риска зараж</w:t>
      </w:r>
      <w:r>
        <w:rPr>
          <w:b/>
          <w:bCs/>
          <w:sz w:val="28"/>
        </w:rPr>
        <w:t>е</w:t>
      </w:r>
      <w:r>
        <w:rPr>
          <w:b/>
          <w:bCs/>
          <w:sz w:val="28"/>
        </w:rPr>
        <w:t>ния.</w:t>
      </w:r>
    </w:p>
    <w:p w:rsidR="00000000" w:rsidRDefault="008E2D13">
      <w:pPr>
        <w:rPr>
          <w:b/>
          <w:bCs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992"/>
        <w:gridCol w:w="993"/>
        <w:gridCol w:w="992"/>
        <w:gridCol w:w="992"/>
        <w:gridCol w:w="992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 w:val="restart"/>
          </w:tcPr>
          <w:p w:rsidR="00000000" w:rsidRDefault="008E2D13">
            <w:pPr>
              <w:pStyle w:val="2"/>
            </w:pPr>
            <w:r>
              <w:t>Фактор риска</w:t>
            </w:r>
          </w:p>
        </w:tc>
        <w:tc>
          <w:tcPr>
            <w:tcW w:w="8363" w:type="dxa"/>
            <w:gridSpan w:val="8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зарегистрированных случаев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</w:tcPr>
          <w:p w:rsidR="00000000" w:rsidRDefault="008E2D1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1998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1993-2002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Гомосексуальный контакт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</w:t>
            </w:r>
            <w:r>
              <w:rPr>
                <w:sz w:val="24"/>
              </w:rPr>
              <w:t>2%)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Гетеросексуальный контакт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(6,9%)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(19,5%)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(10,4%)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Переливание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фицированной 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Заражение детей от матерей во время беременности и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(0,4%)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(0,1%)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Грудное вскармл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(0,6%)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(0,3%)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Внутривенное вв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дение наркотиков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(95%)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(91,6%)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389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(77,5%)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1515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(87,7%)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В/б инфицирование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(0,8%)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(2,6%)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(1,3%)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1728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Рождено от ВИЧ(+) матерей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000000" w:rsidRDefault="008E2D13">
      <w:pPr>
        <w:pStyle w:val="1"/>
        <w:jc w:val="right"/>
      </w:pPr>
    </w:p>
    <w:p w:rsidR="00000000" w:rsidRDefault="008E2D13">
      <w:pPr>
        <w:pStyle w:val="1"/>
        <w:ind w:left="1134" w:hanging="1134"/>
        <w:jc w:val="left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Таб.№5. Распределение ВИЧ-инфицированных по социальному статусу в 1993-      2002гг. </w:t>
      </w:r>
    </w:p>
    <w:p w:rsidR="00000000" w:rsidRDefault="008E2D13">
      <w:pPr>
        <w:rPr>
          <w:sz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992"/>
        <w:gridCol w:w="992"/>
        <w:gridCol w:w="992"/>
        <w:gridCol w:w="1134"/>
        <w:gridCol w:w="993"/>
        <w:gridCol w:w="1134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:rsidR="00000000" w:rsidRDefault="008E2D13"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Социальные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1998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1993-2002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:rsidR="00000000" w:rsidRDefault="008E2D13">
            <w:pPr>
              <w:pStyle w:val="6"/>
            </w:pPr>
            <w:r>
              <w:t>Дет</w:t>
            </w:r>
            <w:r>
              <w:t>и до 7 лет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(0,5%)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(0,4%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(0,4%)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(13%)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(15%)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(21,7)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(16,9%)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(75%)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(4,3%)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(1,8%)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(3,6%)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(25%)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(80%)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(76%)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(69%)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(67,1%)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1208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(69,9%)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Учащ</w:t>
            </w:r>
            <w:r>
              <w:rPr>
                <w:sz w:val="24"/>
              </w:rPr>
              <w:t>иеся школ, ПТУ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(20%)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(5,4%)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(6,6%)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(6,1%)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(0,5%)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(1,8%)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(2,0%)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(1,7%)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(2,4%)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(0,4%)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(1,4%)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134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12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1728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</w:tr>
    </w:tbl>
    <w:p w:rsidR="00000000" w:rsidRDefault="008E2D13">
      <w:pPr>
        <w:jc w:val="right"/>
        <w:rPr>
          <w:sz w:val="24"/>
        </w:rPr>
      </w:pPr>
    </w:p>
    <w:p w:rsidR="00000000" w:rsidRDefault="008E2D13">
      <w:pPr>
        <w:pStyle w:val="a4"/>
        <w:jc w:val="right"/>
        <w:rPr>
          <w:sz w:val="24"/>
        </w:rPr>
      </w:pPr>
    </w:p>
    <w:p w:rsidR="00000000" w:rsidRDefault="008E2D13">
      <w:pPr>
        <w:pStyle w:val="a4"/>
        <w:jc w:val="right"/>
        <w:rPr>
          <w:sz w:val="24"/>
        </w:rPr>
      </w:pPr>
    </w:p>
    <w:p w:rsidR="00000000" w:rsidRDefault="008E2D13">
      <w:pPr>
        <w:pStyle w:val="a4"/>
        <w:jc w:val="right"/>
        <w:rPr>
          <w:sz w:val="24"/>
        </w:rPr>
      </w:pPr>
    </w:p>
    <w:p w:rsidR="00000000" w:rsidRDefault="008E2D13">
      <w:pPr>
        <w:pStyle w:val="a4"/>
        <w:jc w:val="right"/>
        <w:rPr>
          <w:sz w:val="24"/>
        </w:rPr>
      </w:pPr>
    </w:p>
    <w:p w:rsidR="00000000" w:rsidRDefault="008E2D13">
      <w:pPr>
        <w:pStyle w:val="a4"/>
        <w:jc w:val="left"/>
        <w:rPr>
          <w:b/>
          <w:bCs/>
        </w:rPr>
      </w:pPr>
      <w:r>
        <w:rPr>
          <w:b/>
          <w:bCs/>
        </w:rPr>
        <w:t>Таб.№6. Диспансеризация ВИЧ-инфицированных за 2001 - 2002гг.</w:t>
      </w:r>
    </w:p>
    <w:p w:rsidR="00000000" w:rsidRDefault="008E2D13">
      <w:pPr>
        <w:pStyle w:val="a4"/>
        <w:jc w:val="center"/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701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2001г.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2002г.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pStyle w:val="5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Состоит под «Д» наблюдением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1211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в том числе:       мужчин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женщин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  подростков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детей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Детей, рожденных от ВИЧ–инфицированных матерей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Детей, зараженных через грудное вскармливание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Имеют инвалидность по ВИЧ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из них детей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Беременных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bottom w:val="nil"/>
            </w:tcBorders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из них закончилось беременностей родами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bottom w:val="nil"/>
            </w:tcBorders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Имеют вторичные заболевания 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64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из них детей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bottom w:val="nil"/>
            </w:tcBorders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Получали антиретровирусную терапию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bottom w:val="nil"/>
            </w:tcBorders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Умерло «Д» больных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 т.ч. от ВИЧ/СПИД</w:t>
            </w:r>
          </w:p>
        </w:tc>
        <w:tc>
          <w:tcPr>
            <w:tcW w:w="1701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00000" w:rsidRDefault="008E2D13">
      <w:pPr>
        <w:pStyle w:val="2"/>
        <w:jc w:val="right"/>
        <w:rPr>
          <w:sz w:val="24"/>
          <w:u w:val="none"/>
        </w:rPr>
      </w:pPr>
    </w:p>
    <w:p w:rsidR="00000000" w:rsidRDefault="008E2D13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br w:type="page"/>
      </w:r>
    </w:p>
    <w:p w:rsidR="00000000" w:rsidRDefault="008E2D13">
      <w:pPr>
        <w:rPr>
          <w:b/>
          <w:bCs/>
          <w:sz w:val="28"/>
        </w:rPr>
      </w:pPr>
      <w:r>
        <w:rPr>
          <w:b/>
          <w:bCs/>
          <w:sz w:val="28"/>
        </w:rPr>
        <w:t xml:space="preserve">Таб.№7. Диспансеризация </w:t>
      </w:r>
      <w:r>
        <w:rPr>
          <w:b/>
          <w:bCs/>
          <w:sz w:val="28"/>
        </w:rPr>
        <w:t xml:space="preserve">ВИЧ-инфицированных по районам и городам </w:t>
      </w:r>
    </w:p>
    <w:p w:rsidR="00000000" w:rsidRDefault="008E2D1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респу</w:t>
      </w:r>
      <w:r>
        <w:rPr>
          <w:b/>
          <w:bCs/>
          <w:sz w:val="28"/>
        </w:rPr>
        <w:t>б</w:t>
      </w:r>
      <w:r>
        <w:rPr>
          <w:b/>
          <w:bCs/>
          <w:sz w:val="28"/>
        </w:rPr>
        <w:t>лики.</w:t>
      </w:r>
    </w:p>
    <w:p w:rsidR="00000000" w:rsidRDefault="008E2D13">
      <w:pPr>
        <w:rPr>
          <w:b/>
          <w:bCs/>
          <w:sz w:val="24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910"/>
        <w:gridCol w:w="1775"/>
        <w:gridCol w:w="1843"/>
        <w:gridCol w:w="17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 и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оны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Подлежит 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«Д»-наблюде-нию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Проведено обследование и установлена стадия ВИЧ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лись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диспансер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    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gridSpan w:val="2"/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 по районам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270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226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gridSpan w:val="2"/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 по городам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1267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945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322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gridSpan w:val="2"/>
          </w:tcPr>
          <w:p w:rsidR="00000000" w:rsidRDefault="008E2D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 ПО</w:t>
            </w:r>
          </w:p>
          <w:p w:rsidR="00000000" w:rsidRDefault="008E2D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</w:t>
            </w:r>
            <w:r>
              <w:rPr>
                <w:b/>
                <w:bCs/>
                <w:sz w:val="28"/>
              </w:rPr>
              <w:t>С</w:t>
            </w:r>
            <w:r>
              <w:rPr>
                <w:b/>
                <w:bCs/>
                <w:sz w:val="28"/>
              </w:rPr>
              <w:t>ПУБЛИКЕ</w:t>
            </w:r>
          </w:p>
        </w:tc>
        <w:tc>
          <w:tcPr>
            <w:tcW w:w="1910" w:type="dxa"/>
          </w:tcPr>
          <w:p w:rsidR="00000000" w:rsidRDefault="008E2D1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1537</w:t>
            </w:r>
          </w:p>
        </w:tc>
        <w:tc>
          <w:tcPr>
            <w:tcW w:w="1775" w:type="dxa"/>
          </w:tcPr>
          <w:p w:rsidR="00000000" w:rsidRDefault="008E2D1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1171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366</w:t>
            </w:r>
          </w:p>
        </w:tc>
        <w:tc>
          <w:tcPr>
            <w:tcW w:w="1767" w:type="dxa"/>
          </w:tcPr>
          <w:p w:rsidR="00000000" w:rsidRDefault="008E2D1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76,2</w:t>
            </w:r>
          </w:p>
        </w:tc>
      </w:tr>
    </w:tbl>
    <w:p w:rsidR="00000000" w:rsidRDefault="008E2D13">
      <w:pPr>
        <w:jc w:val="center"/>
        <w:rPr>
          <w:sz w:val="24"/>
        </w:rPr>
      </w:pPr>
    </w:p>
    <w:p w:rsidR="00000000" w:rsidRDefault="008E2D13">
      <w:pPr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Таб.№8. Обследование населения на антитела к ВИЧ-инфекции за 2001-2002гг.</w:t>
      </w:r>
    </w:p>
    <w:p w:rsidR="00000000" w:rsidRDefault="008E2D1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709"/>
        <w:gridCol w:w="992"/>
        <w:gridCol w:w="992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Merge w:val="restart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</w:t>
            </w:r>
          </w:p>
          <w:p w:rsidR="00000000" w:rsidRDefault="008E2D13">
            <w:pPr>
              <w:pStyle w:val="8"/>
              <w:jc w:val="center"/>
            </w:pPr>
            <w:r>
              <w:rPr>
                <w:bCs/>
              </w:rPr>
              <w:t>Контингента</w:t>
            </w:r>
          </w:p>
        </w:tc>
        <w:tc>
          <w:tcPr>
            <w:tcW w:w="709" w:type="dxa"/>
            <w:vMerge w:val="restart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1984" w:type="dxa"/>
            <w:gridSpan w:val="2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Абсолютное число</w:t>
            </w:r>
          </w:p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в ИФА</w:t>
            </w:r>
          </w:p>
        </w:tc>
        <w:tc>
          <w:tcPr>
            <w:tcW w:w="1985" w:type="dxa"/>
            <w:gridSpan w:val="2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ИФА (+)</w:t>
            </w:r>
          </w:p>
        </w:tc>
        <w:tc>
          <w:tcPr>
            <w:tcW w:w="1984" w:type="dxa"/>
            <w:gridSpan w:val="2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ИБ 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Merge/>
          </w:tcPr>
          <w:p w:rsidR="00000000" w:rsidRDefault="008E2D13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000000" w:rsidRDefault="008E2D1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2002 г.</w:t>
            </w:r>
          </w:p>
        </w:tc>
        <w:tc>
          <w:tcPr>
            <w:tcW w:w="992" w:type="dxa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2001 г.</w:t>
            </w:r>
          </w:p>
        </w:tc>
        <w:tc>
          <w:tcPr>
            <w:tcW w:w="993" w:type="dxa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2002г.</w:t>
            </w:r>
          </w:p>
        </w:tc>
        <w:tc>
          <w:tcPr>
            <w:tcW w:w="992" w:type="dxa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2001 г.</w:t>
            </w:r>
          </w:p>
        </w:tc>
        <w:tc>
          <w:tcPr>
            <w:tcW w:w="992" w:type="dxa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2002г.</w:t>
            </w:r>
          </w:p>
        </w:tc>
        <w:tc>
          <w:tcPr>
            <w:tcW w:w="992" w:type="dxa"/>
          </w:tcPr>
          <w:p w:rsidR="00000000" w:rsidRDefault="008E2D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2001г.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Граж</w:t>
            </w:r>
            <w:r>
              <w:rPr>
                <w:sz w:val="24"/>
              </w:rPr>
              <w:t>дане Российской Федерации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310120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292591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1274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Плановое обследование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48210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Доноры крови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39830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43931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Мед.персонал, работ. с больными СПИДом или инфицир.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лом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4279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Обследовано добро</w:t>
            </w:r>
            <w:r>
              <w:rPr>
                <w:sz w:val="24"/>
              </w:rPr>
              <w:t>вольно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265921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242137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1272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Больные наркоманией  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1615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3009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Гомо- и бисексуалы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Больные с  заболеваниями, перед. половым путем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19182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19574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Лица, наход. в местах лишения 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боды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1795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Обследованные по клиническим показаниям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136519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122577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Беременные (доноры плацентарной и аборт. крови)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70626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63186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36177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31871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при эпидем. Рассл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довании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789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2244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Иностранные граждане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9" w:type="dxa"/>
          </w:tcPr>
          <w:p w:rsidR="00000000" w:rsidRDefault="008E2D13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305751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292625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1274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1450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</w:tr>
    </w:tbl>
    <w:p w:rsidR="00000000" w:rsidRDefault="008E2D13">
      <w:pPr>
        <w:jc w:val="both"/>
      </w:pPr>
      <w:r>
        <w:t xml:space="preserve">Примечание: в таблицу не включены данные обследования  на ВИЧ в лабораториях МВД и УИН МЮ РФ по УР. В 2001 г обследовано по 112 коду –6740 человек, </w:t>
      </w:r>
      <w:r>
        <w:t>по 113 коду- 1261, в 2002 году по 112 коду – 5320, по 113 коду – 1493.</w:t>
      </w:r>
    </w:p>
    <w:p w:rsidR="00000000" w:rsidRDefault="008E2D13">
      <w:pPr>
        <w:jc w:val="right"/>
        <w:rPr>
          <w:sz w:val="24"/>
        </w:rPr>
      </w:pPr>
    </w:p>
    <w:p w:rsidR="00000000" w:rsidRDefault="008E2D13">
      <w:pPr>
        <w:jc w:val="right"/>
        <w:rPr>
          <w:b/>
          <w:bCs/>
          <w:sz w:val="28"/>
        </w:rPr>
      </w:pPr>
      <w:r>
        <w:rPr>
          <w:sz w:val="24"/>
        </w:rPr>
        <w:br w:type="page"/>
      </w:r>
      <w:r>
        <w:rPr>
          <w:b/>
          <w:bCs/>
          <w:sz w:val="28"/>
        </w:rPr>
        <w:lastRenderedPageBreak/>
        <w:t>Таб.№9. Обследование на ВИЧ за 2002 год по городам и районам республ</w:t>
      </w:r>
      <w:r>
        <w:rPr>
          <w:b/>
          <w:bCs/>
          <w:sz w:val="28"/>
        </w:rPr>
        <w:t>и</w:t>
      </w:r>
      <w:r>
        <w:rPr>
          <w:b/>
          <w:bCs/>
          <w:sz w:val="28"/>
        </w:rPr>
        <w:t>ки.</w:t>
      </w:r>
    </w:p>
    <w:p w:rsidR="00000000" w:rsidRDefault="008E2D13">
      <w:pPr>
        <w:jc w:val="center"/>
        <w:rPr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992"/>
        <w:gridCol w:w="709"/>
        <w:gridCol w:w="709"/>
        <w:gridCol w:w="708"/>
        <w:gridCol w:w="709"/>
        <w:gridCol w:w="851"/>
        <w:gridCol w:w="708"/>
        <w:gridCol w:w="993"/>
        <w:gridCol w:w="850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городов и ра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онов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Показ.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1000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18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о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сл-но (чел)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180,1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109,9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192,5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чел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59,7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141,6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82,3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Каракулинс</w:t>
            </w:r>
            <w:r>
              <w:rPr>
                <w:sz w:val="24"/>
              </w:rPr>
              <w:t>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132,4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чел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87,1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86,6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144,1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121,7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128,7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чел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118,7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130,0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чел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208,9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чел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232,1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чел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49,5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Глаз</w:t>
            </w:r>
            <w:r>
              <w:rPr>
                <w:sz w:val="24"/>
              </w:rPr>
              <w:t>ов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186,3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238,8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чел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чел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1843" w:type="dxa"/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 по ре</w:t>
            </w:r>
            <w:r>
              <w:rPr>
                <w:b/>
                <w:bCs/>
                <w:sz w:val="24"/>
              </w:rPr>
              <w:t>с</w:t>
            </w:r>
            <w:r>
              <w:rPr>
                <w:b/>
                <w:bCs/>
                <w:sz w:val="24"/>
              </w:rPr>
              <w:t>публике</w:t>
            </w:r>
          </w:p>
        </w:tc>
        <w:tc>
          <w:tcPr>
            <w:tcW w:w="992" w:type="dxa"/>
          </w:tcPr>
          <w:p w:rsidR="00000000" w:rsidRDefault="008E2D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192,8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 чел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6,5</w:t>
            </w:r>
          </w:p>
        </w:tc>
        <w:tc>
          <w:tcPr>
            <w:tcW w:w="709" w:type="dxa"/>
          </w:tcPr>
          <w:p w:rsidR="00000000" w:rsidRDefault="008E2D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851" w:type="dxa"/>
          </w:tcPr>
          <w:p w:rsidR="00000000" w:rsidRDefault="008E2D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708" w:type="dxa"/>
          </w:tcPr>
          <w:p w:rsidR="00000000" w:rsidRDefault="008E2D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993" w:type="dxa"/>
          </w:tcPr>
          <w:p w:rsidR="00000000" w:rsidRDefault="008E2D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44,5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850" w:type="dxa"/>
          </w:tcPr>
          <w:p w:rsidR="00000000" w:rsidRDefault="008E2D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305751</w:t>
            </w:r>
          </w:p>
        </w:tc>
      </w:tr>
    </w:tbl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right"/>
        <w:rPr>
          <w:sz w:val="24"/>
        </w:rPr>
      </w:pPr>
    </w:p>
    <w:p w:rsidR="00000000" w:rsidRDefault="008E2D13">
      <w:pPr>
        <w:ind w:left="1134" w:hanging="1134"/>
        <w:jc w:val="both"/>
        <w:rPr>
          <w:b/>
          <w:bCs/>
          <w:sz w:val="28"/>
        </w:rPr>
      </w:pPr>
      <w:r>
        <w:rPr>
          <w:sz w:val="24"/>
        </w:rPr>
        <w:br w:type="page"/>
      </w:r>
      <w:r>
        <w:rPr>
          <w:b/>
          <w:bCs/>
          <w:sz w:val="28"/>
        </w:rPr>
        <w:lastRenderedPageBreak/>
        <w:t>Таб.№10.Финансирование комплексных ц</w:t>
      </w:r>
      <w:r>
        <w:rPr>
          <w:b/>
          <w:bCs/>
          <w:sz w:val="28"/>
        </w:rPr>
        <w:t>елевых программ «Анти-ВИЧ/СПИД» за 2002 год в Удмуртской Республике (тыс.руб.).</w:t>
      </w:r>
    </w:p>
    <w:p w:rsidR="00000000" w:rsidRDefault="008E2D13">
      <w:pPr>
        <w:jc w:val="right"/>
        <w:rPr>
          <w:b/>
          <w:bCs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315"/>
        <w:gridCol w:w="1654"/>
        <w:gridCol w:w="1843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315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родов и ра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онов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ный бюджет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Местный бюджет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УТФОМС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 xml:space="preserve">Алнашский                                    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pStyle w:val="7"/>
            </w:pPr>
            <w:r>
              <w:t xml:space="preserve">Программа не принята                      </w:t>
            </w:r>
            <w: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pStyle w:val="7"/>
            </w:pPr>
            <w:r>
              <w:t>Финансирования не 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 не 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 не 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pStyle w:val="7"/>
            </w:pPr>
            <w:r>
              <w:t>Финансирования не 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1159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Камбарски</w:t>
            </w:r>
            <w:r>
              <w:rPr>
                <w:sz w:val="24"/>
              </w:rPr>
              <w:t>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41,8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105,9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262,4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pStyle w:val="7"/>
            </w:pPr>
            <w:r>
              <w:t>Финансирования не 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pStyle w:val="7"/>
            </w:pPr>
            <w:r>
              <w:t>Финансирования не 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 не 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pStyle w:val="7"/>
            </w:pPr>
            <w:r>
              <w:t>Финансирования не 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69,7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dxa"/>
            <w:gridSpan w:val="2"/>
          </w:tcPr>
          <w:p w:rsidR="00000000" w:rsidRDefault="008E2D13">
            <w:pPr>
              <w:rPr>
                <w:sz w:val="28"/>
              </w:rPr>
            </w:pPr>
            <w:r>
              <w:rPr>
                <w:sz w:val="28"/>
              </w:rPr>
              <w:t>ИТОГО по районам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184,8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1889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7182" w:type="dxa"/>
            <w:gridSpan w:val="4"/>
          </w:tcPr>
          <w:p w:rsidR="00000000" w:rsidRDefault="008E2D13">
            <w:pPr>
              <w:pStyle w:val="7"/>
            </w:pPr>
            <w:r>
              <w:t>Финансирования не 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724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124,5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15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dxa"/>
            <w:gridSpan w:val="2"/>
          </w:tcPr>
          <w:p w:rsidR="00000000" w:rsidRDefault="008E2D13">
            <w:pPr>
              <w:rPr>
                <w:sz w:val="28"/>
              </w:rPr>
            </w:pPr>
            <w:r>
              <w:rPr>
                <w:sz w:val="28"/>
              </w:rPr>
              <w:t>ИТОГО по городам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1198,5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dxa"/>
            <w:gridSpan w:val="2"/>
          </w:tcPr>
          <w:p w:rsidR="00000000" w:rsidRDefault="008E2D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Респуб.программа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6771,2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15579,2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981,8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dxa"/>
            <w:gridSpan w:val="2"/>
          </w:tcPr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ВСЕГО </w:t>
            </w:r>
          </w:p>
          <w:p w:rsidR="00000000" w:rsidRDefault="008E2D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 республ</w:t>
            </w:r>
            <w:r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>ке</w:t>
            </w:r>
          </w:p>
        </w:tc>
        <w:tc>
          <w:tcPr>
            <w:tcW w:w="1654" w:type="dxa"/>
          </w:tcPr>
          <w:p w:rsidR="00000000" w:rsidRDefault="008E2D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6771,2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16962,5</w:t>
            </w:r>
          </w:p>
        </w:tc>
        <w:tc>
          <w:tcPr>
            <w:tcW w:w="1843" w:type="dxa"/>
          </w:tcPr>
          <w:p w:rsidR="00000000" w:rsidRDefault="008E2D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2870,8</w:t>
            </w:r>
          </w:p>
        </w:tc>
        <w:tc>
          <w:tcPr>
            <w:tcW w:w="1842" w:type="dxa"/>
          </w:tcPr>
          <w:p w:rsidR="00000000" w:rsidRDefault="008E2D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26604,5</w:t>
            </w:r>
          </w:p>
        </w:tc>
      </w:tr>
    </w:tbl>
    <w:p w:rsidR="00000000" w:rsidRDefault="008E2D13">
      <w:pPr>
        <w:jc w:val="center"/>
        <w:rPr>
          <w:sz w:val="24"/>
        </w:rPr>
      </w:pPr>
    </w:p>
    <w:p w:rsidR="00000000" w:rsidRDefault="008E2D13">
      <w:pPr>
        <w:jc w:val="center"/>
        <w:rPr>
          <w:sz w:val="24"/>
        </w:rPr>
      </w:pPr>
    </w:p>
    <w:p w:rsidR="00000000" w:rsidRDefault="008E2D13">
      <w:pPr>
        <w:ind w:left="1276" w:hanging="1276"/>
        <w:rPr>
          <w:b/>
          <w:bCs/>
          <w:sz w:val="28"/>
        </w:rPr>
      </w:pPr>
      <w:r>
        <w:rPr>
          <w:b/>
          <w:bCs/>
          <w:sz w:val="24"/>
        </w:rPr>
        <w:br w:type="page"/>
      </w:r>
      <w:r>
        <w:rPr>
          <w:b/>
          <w:bCs/>
          <w:sz w:val="28"/>
        </w:rPr>
        <w:lastRenderedPageBreak/>
        <w:t>Таб.№11. Прогноз числа ВИЧ-инфицированных и б</w:t>
      </w:r>
      <w:r>
        <w:rPr>
          <w:b/>
          <w:bCs/>
          <w:sz w:val="28"/>
        </w:rPr>
        <w:t xml:space="preserve">ольных СПИДом </w:t>
      </w:r>
    </w:p>
    <w:p w:rsidR="00000000" w:rsidRDefault="008E2D13">
      <w:pPr>
        <w:ind w:left="1276"/>
        <w:rPr>
          <w:b/>
          <w:bCs/>
          <w:sz w:val="28"/>
        </w:rPr>
      </w:pPr>
      <w:r>
        <w:rPr>
          <w:b/>
          <w:bCs/>
          <w:sz w:val="28"/>
        </w:rPr>
        <w:t>в Удмур</w:t>
      </w:r>
      <w:r>
        <w:rPr>
          <w:b/>
          <w:bCs/>
          <w:sz w:val="28"/>
        </w:rPr>
        <w:t>т</w:t>
      </w:r>
      <w:r>
        <w:rPr>
          <w:b/>
          <w:bCs/>
          <w:sz w:val="28"/>
        </w:rPr>
        <w:t>ской Республике на 2002-2003гг.</w:t>
      </w:r>
    </w:p>
    <w:p w:rsidR="00000000" w:rsidRDefault="008E2D13">
      <w:pPr>
        <w:jc w:val="center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376"/>
        <w:gridCol w:w="3260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vMerge w:val="restart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онов и 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родов</w:t>
            </w:r>
          </w:p>
        </w:tc>
        <w:tc>
          <w:tcPr>
            <w:tcW w:w="4636" w:type="dxa"/>
            <w:gridSpan w:val="2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 год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vMerge/>
          </w:tcPr>
          <w:p w:rsidR="00000000" w:rsidRDefault="008E2D13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гноз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Выявлено </w:t>
            </w:r>
          </w:p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 31.12.02</w:t>
            </w:r>
          </w:p>
        </w:tc>
        <w:tc>
          <w:tcPr>
            <w:tcW w:w="2835" w:type="dxa"/>
          </w:tcPr>
          <w:p w:rsidR="00000000" w:rsidRDefault="008E2D1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100-117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100-115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5-12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41-52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М-Пурги</w:t>
            </w:r>
            <w:r>
              <w:rPr>
                <w:sz w:val="24"/>
              </w:rPr>
              <w:t>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Можгинский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52-61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690-900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1000-1200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140-190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180-210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140-195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185-215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380-480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000000" w:rsidRDefault="008E2D13">
            <w:pPr>
              <w:rPr>
                <w:sz w:val="24"/>
              </w:rPr>
            </w:pPr>
            <w:r>
              <w:rPr>
                <w:sz w:val="24"/>
              </w:rPr>
              <w:t>Всего по УР</w:t>
            </w:r>
          </w:p>
        </w:tc>
        <w:tc>
          <w:tcPr>
            <w:tcW w:w="1376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1591-2094</w:t>
            </w:r>
          </w:p>
        </w:tc>
        <w:tc>
          <w:tcPr>
            <w:tcW w:w="3260" w:type="dxa"/>
          </w:tcPr>
          <w:p w:rsidR="00000000" w:rsidRDefault="008E2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  <w:tc>
          <w:tcPr>
            <w:tcW w:w="2835" w:type="dxa"/>
          </w:tcPr>
          <w:p w:rsidR="00000000" w:rsidRDefault="008E2D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2179-2546</w:t>
            </w:r>
          </w:p>
        </w:tc>
      </w:tr>
    </w:tbl>
    <w:p w:rsidR="00000000" w:rsidRDefault="008E2D13">
      <w:pPr>
        <w:jc w:val="center"/>
      </w:pPr>
    </w:p>
    <w:p w:rsidR="00000000" w:rsidRDefault="008E2D13">
      <w:pPr>
        <w:jc w:val="center"/>
      </w:pPr>
    </w:p>
    <w:p w:rsidR="00000000" w:rsidRDefault="008E2D13">
      <w:pPr>
        <w:jc w:val="center"/>
      </w:pPr>
    </w:p>
    <w:p w:rsidR="00000000" w:rsidRDefault="008E2D13">
      <w:pPr>
        <w:jc w:val="center"/>
      </w:pPr>
    </w:p>
    <w:p w:rsidR="00000000" w:rsidRDefault="008E2D13">
      <w:pPr>
        <w:jc w:val="center"/>
      </w:pPr>
    </w:p>
    <w:p w:rsidR="00000000" w:rsidRDefault="008E2D13">
      <w:pPr>
        <w:jc w:val="center"/>
      </w:pPr>
    </w:p>
    <w:p w:rsidR="00000000" w:rsidRDefault="008E2D13">
      <w:pPr>
        <w:jc w:val="center"/>
      </w:pPr>
    </w:p>
    <w:p w:rsidR="00000000" w:rsidRDefault="008E2D13">
      <w:pPr>
        <w:jc w:val="center"/>
      </w:pPr>
    </w:p>
    <w:p w:rsidR="00000000" w:rsidRDefault="008E2D13">
      <w:pPr>
        <w:jc w:val="center"/>
      </w:pPr>
    </w:p>
    <w:p w:rsidR="00000000" w:rsidRDefault="008E2D13"/>
    <w:p w:rsidR="008E2D13" w:rsidRDefault="008E2D13">
      <w:pPr>
        <w:rPr>
          <w:b/>
          <w:sz w:val="24"/>
        </w:rPr>
      </w:pPr>
    </w:p>
    <w:sectPr w:rsidR="008E2D13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324"/>
    <w:multiLevelType w:val="singleLevel"/>
    <w:tmpl w:val="A0EC068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0F848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5C58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AB42BA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2E1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760CC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5F15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0C0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2252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D07A26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FFA2B74"/>
    <w:multiLevelType w:val="hybridMultilevel"/>
    <w:tmpl w:val="FA98212A"/>
    <w:lvl w:ilvl="0" w:tplc="F072EB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1EE0553"/>
    <w:multiLevelType w:val="singleLevel"/>
    <w:tmpl w:val="A0EC068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127B1AE7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0F20A9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7DB6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8DA1047"/>
    <w:multiLevelType w:val="singleLevel"/>
    <w:tmpl w:val="5192A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B7F012C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D79624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1F2B6CE5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14272A"/>
    <w:multiLevelType w:val="singleLevel"/>
    <w:tmpl w:val="814015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9D2F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51002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634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86D21F1"/>
    <w:multiLevelType w:val="singleLevel"/>
    <w:tmpl w:val="EBE8DC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F0D46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6481CCA"/>
    <w:multiLevelType w:val="singleLevel"/>
    <w:tmpl w:val="3B2C97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76D038C"/>
    <w:multiLevelType w:val="singleLevel"/>
    <w:tmpl w:val="A02AEF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7">
    <w:nsid w:val="383C1515"/>
    <w:multiLevelType w:val="singleLevel"/>
    <w:tmpl w:val="A0EC068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43C766EC"/>
    <w:multiLevelType w:val="hybridMultilevel"/>
    <w:tmpl w:val="6E30BA3E"/>
    <w:lvl w:ilvl="0" w:tplc="44841106">
      <w:start w:val="4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42C1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644752"/>
    <w:multiLevelType w:val="hybridMultilevel"/>
    <w:tmpl w:val="E70C6748"/>
    <w:lvl w:ilvl="0" w:tplc="58A88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8314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9D079E8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F146E80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F483AE8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93427B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29C6F30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37C7B6E"/>
    <w:multiLevelType w:val="singleLevel"/>
    <w:tmpl w:val="EB4667E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08"/>
      </w:pPr>
      <w:rPr>
        <w:rFonts w:hint="default"/>
      </w:rPr>
    </w:lvl>
  </w:abstractNum>
  <w:abstractNum w:abstractNumId="38">
    <w:nsid w:val="541B59C7"/>
    <w:multiLevelType w:val="singleLevel"/>
    <w:tmpl w:val="814015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7023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9ED26C0"/>
    <w:multiLevelType w:val="multilevel"/>
    <w:tmpl w:val="AFB67694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1">
    <w:nsid w:val="60F568EE"/>
    <w:multiLevelType w:val="singleLevel"/>
    <w:tmpl w:val="814015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1C3340B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66D3979"/>
    <w:multiLevelType w:val="singleLevel"/>
    <w:tmpl w:val="8758B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8A71EBD"/>
    <w:multiLevelType w:val="singleLevel"/>
    <w:tmpl w:val="A0EC068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5">
    <w:nsid w:val="6E85372F"/>
    <w:multiLevelType w:val="multilevel"/>
    <w:tmpl w:val="4EC415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6">
    <w:nsid w:val="76031C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62C58C3"/>
    <w:multiLevelType w:val="singleLevel"/>
    <w:tmpl w:val="814015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8F06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D491E58"/>
    <w:multiLevelType w:val="singleLevel"/>
    <w:tmpl w:val="A0EC068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7"/>
  </w:num>
  <w:num w:numId="2">
    <w:abstractNumId w:val="2"/>
  </w:num>
  <w:num w:numId="3">
    <w:abstractNumId w:val="5"/>
  </w:num>
  <w:num w:numId="4">
    <w:abstractNumId w:val="19"/>
  </w:num>
  <w:num w:numId="5">
    <w:abstractNumId w:val="38"/>
  </w:num>
  <w:num w:numId="6">
    <w:abstractNumId w:val="41"/>
  </w:num>
  <w:num w:numId="7">
    <w:abstractNumId w:val="39"/>
  </w:num>
  <w:num w:numId="8">
    <w:abstractNumId w:val="17"/>
  </w:num>
  <w:num w:numId="9">
    <w:abstractNumId w:val="22"/>
  </w:num>
  <w:num w:numId="10">
    <w:abstractNumId w:val="48"/>
  </w:num>
  <w:num w:numId="11">
    <w:abstractNumId w:val="24"/>
  </w:num>
  <w:num w:numId="12">
    <w:abstractNumId w:val="45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40"/>
  </w:num>
  <w:num w:numId="15">
    <w:abstractNumId w:val="46"/>
  </w:num>
  <w:num w:numId="16">
    <w:abstractNumId w:val="8"/>
  </w:num>
  <w:num w:numId="17">
    <w:abstractNumId w:val="14"/>
  </w:num>
  <w:num w:numId="18">
    <w:abstractNumId w:val="7"/>
  </w:num>
  <w:num w:numId="19">
    <w:abstractNumId w:val="1"/>
  </w:num>
  <w:num w:numId="20">
    <w:abstractNumId w:val="33"/>
  </w:num>
  <w:num w:numId="21">
    <w:abstractNumId w:val="43"/>
  </w:num>
  <w:num w:numId="22">
    <w:abstractNumId w:val="3"/>
  </w:num>
  <w:num w:numId="23">
    <w:abstractNumId w:val="12"/>
  </w:num>
  <w:num w:numId="24">
    <w:abstractNumId w:val="29"/>
  </w:num>
  <w:num w:numId="25">
    <w:abstractNumId w:val="34"/>
  </w:num>
  <w:num w:numId="26">
    <w:abstractNumId w:val="9"/>
  </w:num>
  <w:num w:numId="27">
    <w:abstractNumId w:val="35"/>
  </w:num>
  <w:num w:numId="28">
    <w:abstractNumId w:val="21"/>
  </w:num>
  <w:num w:numId="29">
    <w:abstractNumId w:val="6"/>
  </w:num>
  <w:num w:numId="30">
    <w:abstractNumId w:val="23"/>
  </w:num>
  <w:num w:numId="31">
    <w:abstractNumId w:val="32"/>
  </w:num>
  <w:num w:numId="32">
    <w:abstractNumId w:val="16"/>
  </w:num>
  <w:num w:numId="33">
    <w:abstractNumId w:val="13"/>
  </w:num>
  <w:num w:numId="34">
    <w:abstractNumId w:val="18"/>
  </w:num>
  <w:num w:numId="35">
    <w:abstractNumId w:val="42"/>
  </w:num>
  <w:num w:numId="36">
    <w:abstractNumId w:val="36"/>
  </w:num>
  <w:num w:numId="37">
    <w:abstractNumId w:val="4"/>
  </w:num>
  <w:num w:numId="38">
    <w:abstractNumId w:val="11"/>
  </w:num>
  <w:num w:numId="39">
    <w:abstractNumId w:val="0"/>
  </w:num>
  <w:num w:numId="40">
    <w:abstractNumId w:val="15"/>
  </w:num>
  <w:num w:numId="41">
    <w:abstractNumId w:val="20"/>
  </w:num>
  <w:num w:numId="42">
    <w:abstractNumId w:val="31"/>
  </w:num>
  <w:num w:numId="43">
    <w:abstractNumId w:val="27"/>
  </w:num>
  <w:num w:numId="44">
    <w:abstractNumId w:val="37"/>
  </w:num>
  <w:num w:numId="45">
    <w:abstractNumId w:val="49"/>
  </w:num>
  <w:num w:numId="46">
    <w:abstractNumId w:val="44"/>
  </w:num>
  <w:num w:numId="47">
    <w:abstractNumId w:val="25"/>
  </w:num>
  <w:num w:numId="48">
    <w:abstractNumId w:val="10"/>
  </w:num>
  <w:num w:numId="49">
    <w:abstractNumId w:val="30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4E53"/>
    <w:rsid w:val="008E2D13"/>
    <w:rsid w:val="00B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  <w:jc w:val="both"/>
    </w:pPr>
    <w:rPr>
      <w:sz w:val="24"/>
    </w:rPr>
  </w:style>
  <w:style w:type="paragraph" w:styleId="21">
    <w:name w:val="Body Text 2"/>
    <w:basedOn w:val="a"/>
    <w:semiHidden/>
    <w:rPr>
      <w:sz w:val="28"/>
    </w:rPr>
  </w:style>
  <w:style w:type="paragraph" w:styleId="31">
    <w:name w:val="Body Text 3"/>
    <w:basedOn w:val="a"/>
    <w:semiHidden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об эпидемической обстановке по ВИЧ-инфекции в Удмуртской республике и итогах обследования подлежащих контингентов населения на антитела к ВИЧ за 2002 год</vt:lpstr>
    </vt:vector>
  </TitlesOfParts>
  <Company>Microsoft</Company>
  <LinksUpToDate>false</LinksUpToDate>
  <CharactersWithSpaces>17794</CharactersWithSpaces>
  <SharedDoc>false</SharedDoc>
  <HLinks>
    <vt:vector size="6" baseType="variant">
      <vt:variant>
        <vt:i4>5963815</vt:i4>
      </vt:variant>
      <vt:variant>
        <vt:i4>-1</vt:i4>
      </vt:variant>
      <vt:variant>
        <vt:i4>1026</vt:i4>
      </vt:variant>
      <vt:variant>
        <vt:i4>1</vt:i4>
      </vt:variant>
      <vt:variant>
        <vt:lpwstr>C:\Мои документы\Мои рисунки\Эмблема СПИДа.wmf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об эпидемической обстановке по ВИЧ-инфекции в Удмуртской республике и итогах обследования подлежащих контингентов населения на антитела к ВИЧ за 2002 год</dc:title>
  <dc:creator>Удмуртия</dc:creator>
  <cp:lastModifiedBy>Admin</cp:lastModifiedBy>
  <cp:revision>2</cp:revision>
  <cp:lastPrinted>2003-02-13T08:03:00Z</cp:lastPrinted>
  <dcterms:created xsi:type="dcterms:W3CDTF">2017-05-02T06:15:00Z</dcterms:created>
  <dcterms:modified xsi:type="dcterms:W3CDTF">2017-05-02T06:15:00Z</dcterms:modified>
</cp:coreProperties>
</file>