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89" w:rsidRDefault="00123489" w:rsidP="00AA24CB">
      <w:pPr>
        <w:pStyle w:val="a4"/>
        <w:jc w:val="left"/>
        <w:rPr>
          <w:sz w:val="24"/>
        </w:rPr>
      </w:pPr>
    </w:p>
    <w:p w:rsidR="00123489" w:rsidRDefault="00123489">
      <w:pPr>
        <w:pStyle w:val="a4"/>
        <w:rPr>
          <w:sz w:val="24"/>
        </w:rPr>
      </w:pPr>
    </w:p>
    <w:p w:rsidR="00AA24CB" w:rsidRDefault="00AA24CB">
      <w:pPr>
        <w:pStyle w:val="a4"/>
      </w:pPr>
    </w:p>
    <w:p w:rsidR="00AA24CB" w:rsidRPr="004802FD" w:rsidRDefault="00AA24CB" w:rsidP="00AA24CB">
      <w:pPr>
        <w:pStyle w:val="a6"/>
        <w:rPr>
          <w:sz w:val="28"/>
          <w:szCs w:val="28"/>
        </w:rPr>
      </w:pPr>
      <w:r w:rsidRPr="004802FD">
        <w:rPr>
          <w:sz w:val="28"/>
          <w:szCs w:val="28"/>
        </w:rPr>
        <w:t>Министерство здравоохранения Удмуртской Республики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  <w:r w:rsidRPr="004802FD">
        <w:rPr>
          <w:b/>
          <w:bCs/>
          <w:sz w:val="28"/>
          <w:szCs w:val="28"/>
        </w:rPr>
        <w:t>Государственное учреждение здравоохранения</w:t>
      </w:r>
    </w:p>
    <w:p w:rsidR="00AA24CB" w:rsidRPr="004802FD" w:rsidRDefault="00AA24CB" w:rsidP="00AA24CB">
      <w:pPr>
        <w:pStyle w:val="a6"/>
        <w:rPr>
          <w:sz w:val="28"/>
          <w:szCs w:val="28"/>
        </w:rPr>
      </w:pPr>
      <w:r w:rsidRPr="004802FD">
        <w:rPr>
          <w:sz w:val="28"/>
          <w:szCs w:val="28"/>
        </w:rPr>
        <w:t xml:space="preserve"> «Удмуртский республиканский центр по профилактике и борьбе со СПИДом и инфекционными заболеваниями» </w:t>
      </w:r>
    </w:p>
    <w:p w:rsidR="00AA24CB" w:rsidRPr="004802FD" w:rsidRDefault="00AA24CB" w:rsidP="00AA24CB">
      <w:pPr>
        <w:jc w:val="center"/>
        <w:rPr>
          <w:b/>
          <w:sz w:val="28"/>
          <w:szCs w:val="28"/>
        </w:rPr>
      </w:pPr>
      <w:r w:rsidRPr="004802FD">
        <w:rPr>
          <w:b/>
          <w:sz w:val="28"/>
          <w:szCs w:val="28"/>
        </w:rPr>
        <w:t>ООО Научно-производственное предприятие «РеаХим»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1"/>
        <w:rPr>
          <w:b/>
          <w:bCs/>
          <w:sz w:val="40"/>
          <w:szCs w:val="40"/>
        </w:rPr>
      </w:pPr>
      <w:r w:rsidRPr="004802FD">
        <w:rPr>
          <w:b/>
          <w:bCs/>
          <w:sz w:val="40"/>
          <w:szCs w:val="40"/>
        </w:rPr>
        <w:t xml:space="preserve">ВИЧ-инфекция </w:t>
      </w:r>
    </w:p>
    <w:p w:rsidR="00AA24CB" w:rsidRPr="004802FD" w:rsidRDefault="00AA24CB" w:rsidP="00AA24CB">
      <w:pPr>
        <w:jc w:val="center"/>
        <w:rPr>
          <w:b/>
          <w:bCs/>
          <w:sz w:val="40"/>
          <w:szCs w:val="40"/>
        </w:rPr>
      </w:pPr>
      <w:r w:rsidRPr="004802FD">
        <w:rPr>
          <w:b/>
          <w:bCs/>
          <w:sz w:val="40"/>
          <w:szCs w:val="40"/>
        </w:rPr>
        <w:t>в Удмуртской Республике</w:t>
      </w:r>
    </w:p>
    <w:p w:rsidR="00AA24CB" w:rsidRPr="004802FD" w:rsidRDefault="00F453C1" w:rsidP="00AA24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2010</w:t>
      </w:r>
      <w:r w:rsidR="00B26FF1">
        <w:rPr>
          <w:b/>
          <w:bCs/>
          <w:sz w:val="40"/>
          <w:szCs w:val="40"/>
        </w:rPr>
        <w:t xml:space="preserve"> </w:t>
      </w:r>
      <w:r w:rsidR="00AA24CB" w:rsidRPr="004802FD">
        <w:rPr>
          <w:b/>
          <w:bCs/>
          <w:sz w:val="40"/>
          <w:szCs w:val="40"/>
        </w:rPr>
        <w:t xml:space="preserve">году </w:t>
      </w:r>
    </w:p>
    <w:p w:rsidR="00AA24CB" w:rsidRPr="004802FD" w:rsidRDefault="00BE64D2" w:rsidP="00AA24CB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222885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1024" name="Рисунок 1024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BE64D2" w:rsidP="00AA24C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215265</wp:posOffset>
            </wp:positionV>
            <wp:extent cx="1052830" cy="120459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B63CD6" w:rsidRDefault="00B63CD6" w:rsidP="00AA24CB">
      <w:pPr>
        <w:pStyle w:val="3"/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3"/>
        <w:jc w:val="center"/>
        <w:rPr>
          <w:b/>
          <w:bCs/>
          <w:sz w:val="28"/>
          <w:szCs w:val="28"/>
        </w:rPr>
      </w:pPr>
      <w:r w:rsidRPr="004802FD">
        <w:rPr>
          <w:b/>
          <w:bCs/>
          <w:sz w:val="28"/>
          <w:szCs w:val="28"/>
        </w:rPr>
        <w:t>Информационный бюллетень</w:t>
      </w: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Default="00AA24CB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4802FD" w:rsidRDefault="004802FD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jc w:val="center"/>
        <w:rPr>
          <w:b/>
          <w:bCs/>
          <w:sz w:val="28"/>
          <w:szCs w:val="28"/>
        </w:rPr>
      </w:pPr>
    </w:p>
    <w:p w:rsidR="00AA24CB" w:rsidRPr="004802FD" w:rsidRDefault="00AA24CB" w:rsidP="00AA24CB">
      <w:pPr>
        <w:pStyle w:val="2"/>
        <w:rPr>
          <w:b/>
          <w:szCs w:val="28"/>
          <w:u w:val="none"/>
        </w:rPr>
      </w:pPr>
      <w:r w:rsidRPr="004802FD">
        <w:rPr>
          <w:b/>
          <w:szCs w:val="28"/>
          <w:u w:val="none"/>
        </w:rPr>
        <w:t>Ижевск 20</w:t>
      </w:r>
      <w:r w:rsidR="00F453C1">
        <w:rPr>
          <w:b/>
          <w:szCs w:val="28"/>
          <w:u w:val="none"/>
        </w:rPr>
        <w:t>11</w:t>
      </w:r>
    </w:p>
    <w:p w:rsidR="00AA24CB" w:rsidRPr="004802FD" w:rsidRDefault="00AA24CB" w:rsidP="00AA24CB">
      <w:pPr>
        <w:pStyle w:val="a4"/>
        <w:rPr>
          <w:szCs w:val="28"/>
        </w:rPr>
      </w:pPr>
    </w:p>
    <w:p w:rsidR="00AA24CB" w:rsidRPr="00D93AC0" w:rsidRDefault="00AA24CB" w:rsidP="00AA24CB">
      <w:pPr>
        <w:pStyle w:val="a4"/>
        <w:jc w:val="left"/>
        <w:rPr>
          <w:sz w:val="24"/>
          <w:szCs w:val="24"/>
        </w:rPr>
      </w:pPr>
      <w:r w:rsidRPr="004802FD">
        <w:rPr>
          <w:szCs w:val="28"/>
        </w:rPr>
        <w:lastRenderedPageBreak/>
        <w:br w:type="page"/>
      </w:r>
    </w:p>
    <w:p w:rsidR="00096FDC" w:rsidRPr="00B52C48" w:rsidRDefault="00096FDC" w:rsidP="00B52C48">
      <w:pPr>
        <w:pStyle w:val="a4"/>
        <w:ind w:firstLine="708"/>
        <w:jc w:val="left"/>
        <w:rPr>
          <w:sz w:val="24"/>
          <w:szCs w:val="24"/>
        </w:rPr>
      </w:pPr>
      <w:r w:rsidRPr="00B52C48">
        <w:rPr>
          <w:sz w:val="24"/>
          <w:szCs w:val="24"/>
        </w:rPr>
        <w:lastRenderedPageBreak/>
        <w:t>В составлении информационного бюллетеня принимали участие специалисты ГУЗ «УРЦ СПИД и ИЗ»:</w:t>
      </w:r>
    </w:p>
    <w:p w:rsidR="00B52C48" w:rsidRPr="00B52C48" w:rsidRDefault="00B52C48" w:rsidP="00D666CC">
      <w:pPr>
        <w:pStyle w:val="a4"/>
        <w:jc w:val="both"/>
        <w:rPr>
          <w:b w:val="0"/>
          <w:sz w:val="24"/>
          <w:szCs w:val="24"/>
        </w:rPr>
      </w:pPr>
    </w:p>
    <w:p w:rsidR="00096FDC" w:rsidRPr="00B52C48" w:rsidRDefault="00096FDC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Кузьмин Е.Г., главный врач</w:t>
      </w:r>
    </w:p>
    <w:p w:rsidR="00D666CC" w:rsidRPr="00B52C48" w:rsidRDefault="00D666CC" w:rsidP="00D666CC">
      <w:pPr>
        <w:pStyle w:val="a4"/>
        <w:ind w:left="720" w:hanging="720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Горбунов О.Б., заместитель главного врача по организационно-методической  работе</w:t>
      </w:r>
    </w:p>
    <w:p w:rsidR="00096FDC" w:rsidRPr="00B52C48" w:rsidRDefault="00096FDC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Ромаданова Т.В., заместитель главного врача по амбулаторно-поликлинической работе</w:t>
      </w:r>
    </w:p>
    <w:p w:rsidR="00096FDC" w:rsidRPr="00B52C48" w:rsidRDefault="00096FDC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Курина Н.В., заместитель главного врача по лечебной работе</w:t>
      </w:r>
    </w:p>
    <w:p w:rsidR="00096FDC" w:rsidRPr="00B52C48" w:rsidRDefault="00B26FF1" w:rsidP="00D666CC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Осколкова Н.В.</w:t>
      </w:r>
      <w:r w:rsidR="00096FDC" w:rsidRPr="00B52C4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и.о. </w:t>
      </w:r>
      <w:r w:rsidR="00096FDC" w:rsidRPr="00B52C48">
        <w:rPr>
          <w:b w:val="0"/>
          <w:sz w:val="24"/>
          <w:szCs w:val="24"/>
        </w:rPr>
        <w:t>заведующ</w:t>
      </w:r>
      <w:r>
        <w:rPr>
          <w:b w:val="0"/>
          <w:sz w:val="24"/>
          <w:szCs w:val="24"/>
        </w:rPr>
        <w:t>его</w:t>
      </w:r>
      <w:r w:rsidR="00096FDC" w:rsidRPr="00B52C48">
        <w:rPr>
          <w:b w:val="0"/>
          <w:sz w:val="24"/>
          <w:szCs w:val="24"/>
        </w:rPr>
        <w:t xml:space="preserve"> отделением эпидемиологии</w:t>
      </w:r>
    </w:p>
    <w:p w:rsidR="00096FDC" w:rsidRPr="00B52C48" w:rsidRDefault="00096FDC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 xml:space="preserve">Лещева Г.Г., заведующая </w:t>
      </w:r>
      <w:r w:rsidR="00D666CC" w:rsidRPr="00B52C48">
        <w:rPr>
          <w:b w:val="0"/>
          <w:sz w:val="24"/>
          <w:szCs w:val="24"/>
        </w:rPr>
        <w:t>клинико-ди</w:t>
      </w:r>
      <w:r w:rsidR="00B26FF1">
        <w:rPr>
          <w:b w:val="0"/>
          <w:sz w:val="24"/>
          <w:szCs w:val="24"/>
        </w:rPr>
        <w:t>а</w:t>
      </w:r>
      <w:r w:rsidR="00D666CC" w:rsidRPr="00B52C48">
        <w:rPr>
          <w:b w:val="0"/>
          <w:sz w:val="24"/>
          <w:szCs w:val="24"/>
        </w:rPr>
        <w:t xml:space="preserve">гностическим отделением </w:t>
      </w:r>
      <w:r w:rsidRPr="00B52C48">
        <w:rPr>
          <w:b w:val="0"/>
          <w:sz w:val="24"/>
          <w:szCs w:val="24"/>
        </w:rPr>
        <w:t>консультативной поликлиник</w:t>
      </w:r>
      <w:r w:rsidR="00D666CC" w:rsidRPr="00B52C48">
        <w:rPr>
          <w:b w:val="0"/>
          <w:sz w:val="24"/>
          <w:szCs w:val="24"/>
        </w:rPr>
        <w:t>и</w:t>
      </w:r>
    </w:p>
    <w:p w:rsidR="00096FDC" w:rsidRPr="00B52C48" w:rsidRDefault="00096FDC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Миронова Н.В., заведующая лабораторно-диагностическим отделением</w:t>
      </w:r>
    </w:p>
    <w:p w:rsidR="007061B6" w:rsidRPr="00B52C48" w:rsidRDefault="007061B6" w:rsidP="00D666CC">
      <w:pPr>
        <w:pStyle w:val="a4"/>
        <w:jc w:val="both"/>
        <w:rPr>
          <w:b w:val="0"/>
          <w:sz w:val="24"/>
          <w:szCs w:val="24"/>
        </w:rPr>
      </w:pPr>
      <w:r w:rsidRPr="00B52C48">
        <w:rPr>
          <w:b w:val="0"/>
          <w:sz w:val="24"/>
          <w:szCs w:val="24"/>
        </w:rPr>
        <w:t>Петрова Н.М., заведующая информационно-аналитическим</w:t>
      </w:r>
      <w:r w:rsidR="00D666CC" w:rsidRPr="00B52C48">
        <w:rPr>
          <w:b w:val="0"/>
          <w:sz w:val="24"/>
          <w:szCs w:val="24"/>
        </w:rPr>
        <w:t xml:space="preserve"> </w:t>
      </w:r>
      <w:r w:rsidRPr="00B52C48">
        <w:rPr>
          <w:b w:val="0"/>
          <w:sz w:val="24"/>
          <w:szCs w:val="24"/>
        </w:rPr>
        <w:t>отделом</w:t>
      </w:r>
    </w:p>
    <w:p w:rsidR="00D666CC" w:rsidRPr="00B52C48" w:rsidRDefault="00D666CC" w:rsidP="00096FDC">
      <w:pPr>
        <w:pStyle w:val="a6"/>
        <w:jc w:val="both"/>
        <w:rPr>
          <w:b w:val="0"/>
          <w:szCs w:val="24"/>
          <w:u w:val="single"/>
        </w:rPr>
      </w:pPr>
    </w:p>
    <w:p w:rsidR="00096FDC" w:rsidRPr="00B52C48" w:rsidRDefault="00096FDC" w:rsidP="00096FDC">
      <w:pPr>
        <w:pStyle w:val="a6"/>
        <w:jc w:val="both"/>
        <w:rPr>
          <w:szCs w:val="24"/>
          <w:u w:val="single"/>
        </w:rPr>
      </w:pPr>
      <w:r w:rsidRPr="00B52C48">
        <w:rPr>
          <w:szCs w:val="24"/>
          <w:u w:val="single"/>
        </w:rPr>
        <w:t>Адреса и телефоны:</w:t>
      </w:r>
    </w:p>
    <w:p w:rsidR="00B52C48" w:rsidRPr="00B52C48" w:rsidRDefault="00B52C48" w:rsidP="00096FDC">
      <w:pPr>
        <w:pStyle w:val="a6"/>
        <w:jc w:val="both"/>
        <w:rPr>
          <w:szCs w:val="24"/>
          <w:u w:val="single"/>
        </w:rPr>
      </w:pPr>
    </w:p>
    <w:p w:rsidR="00096FDC" w:rsidRPr="00B52C48" w:rsidRDefault="00096FDC" w:rsidP="00096FDC">
      <w:pPr>
        <w:pStyle w:val="a6"/>
        <w:jc w:val="left"/>
        <w:rPr>
          <w:b w:val="0"/>
          <w:szCs w:val="24"/>
        </w:rPr>
      </w:pPr>
      <w:r w:rsidRPr="00B52C48">
        <w:rPr>
          <w:b w:val="0"/>
          <w:szCs w:val="24"/>
        </w:rPr>
        <w:t>ГУЗ РЦ СПИД и ИЗ: 426067,Удмуртская Республика, г.Ижевск, ул.Труда, 17а</w:t>
      </w:r>
    </w:p>
    <w:p w:rsidR="00096FDC" w:rsidRPr="00B52C48" w:rsidRDefault="00096FDC" w:rsidP="00096FDC">
      <w:pPr>
        <w:pStyle w:val="a6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  <w:lang w:val="fr-FR"/>
        </w:rPr>
        <w:t>E</w:t>
      </w:r>
      <w:r w:rsidRPr="00B52C48">
        <w:rPr>
          <w:b w:val="0"/>
          <w:szCs w:val="24"/>
          <w:lang w:val="en-US"/>
        </w:rPr>
        <w:t>-</w:t>
      </w:r>
      <w:r w:rsidRPr="00B52C48">
        <w:rPr>
          <w:b w:val="0"/>
          <w:szCs w:val="24"/>
          <w:lang w:val="fr-FR"/>
        </w:rPr>
        <w:t>mail</w:t>
      </w:r>
      <w:r w:rsidRPr="00B52C48">
        <w:rPr>
          <w:b w:val="0"/>
          <w:szCs w:val="24"/>
          <w:lang w:val="en-US"/>
        </w:rPr>
        <w:t xml:space="preserve">: </w:t>
      </w:r>
      <w:hyperlink r:id="rId9" w:history="1">
        <w:r w:rsidRPr="00B52C48">
          <w:rPr>
            <w:rStyle w:val="ac"/>
            <w:szCs w:val="24"/>
            <w:lang w:val="fr-FR"/>
          </w:rPr>
          <w:t>spid</w:t>
        </w:r>
        <w:r w:rsidRPr="00B52C48">
          <w:rPr>
            <w:rStyle w:val="ac"/>
            <w:szCs w:val="24"/>
            <w:lang w:val="en-US"/>
          </w:rPr>
          <w:t>@</w:t>
        </w:r>
        <w:r w:rsidRPr="00B52C48">
          <w:rPr>
            <w:rStyle w:val="ac"/>
            <w:szCs w:val="24"/>
            <w:lang w:val="fr-FR"/>
          </w:rPr>
          <w:t>udmnet</w:t>
        </w:r>
        <w:r w:rsidRPr="00B52C48">
          <w:rPr>
            <w:rStyle w:val="ac"/>
            <w:szCs w:val="24"/>
            <w:lang w:val="en-US"/>
          </w:rPr>
          <w:t>.</w:t>
        </w:r>
        <w:r w:rsidRPr="00B52C48">
          <w:rPr>
            <w:rStyle w:val="ac"/>
            <w:szCs w:val="24"/>
            <w:lang w:val="fr-FR"/>
          </w:rPr>
          <w:t>ru</w:t>
        </w:r>
      </w:hyperlink>
      <w:r w:rsidRPr="00B52C48">
        <w:rPr>
          <w:b w:val="0"/>
          <w:szCs w:val="24"/>
          <w:lang w:val="en-US"/>
        </w:rPr>
        <w:t xml:space="preserve">    </w:t>
      </w:r>
    </w:p>
    <w:p w:rsidR="00096FDC" w:rsidRPr="00B52C48" w:rsidRDefault="00096FDC" w:rsidP="00096FDC">
      <w:pPr>
        <w:pStyle w:val="a6"/>
        <w:jc w:val="left"/>
        <w:rPr>
          <w:b w:val="0"/>
          <w:szCs w:val="24"/>
          <w:lang w:val="en-US"/>
        </w:rPr>
      </w:pPr>
      <w:r w:rsidRPr="00B52C48">
        <w:rPr>
          <w:b w:val="0"/>
          <w:szCs w:val="24"/>
        </w:rPr>
        <w:t>Факс</w:t>
      </w:r>
      <w:r w:rsidRPr="00B52C48">
        <w:rPr>
          <w:b w:val="0"/>
          <w:szCs w:val="24"/>
          <w:lang w:val="en-US"/>
        </w:rPr>
        <w:t xml:space="preserve">: (3412) 21-35-94       </w:t>
      </w:r>
    </w:p>
    <w:p w:rsidR="00096FDC" w:rsidRPr="00B52C48" w:rsidRDefault="00096FDC" w:rsidP="00096FDC">
      <w:pPr>
        <w:pStyle w:val="a6"/>
        <w:jc w:val="both"/>
        <w:rPr>
          <w:b w:val="0"/>
          <w:szCs w:val="24"/>
        </w:rPr>
      </w:pPr>
      <w:r w:rsidRPr="00B52C48">
        <w:rPr>
          <w:b w:val="0"/>
          <w:szCs w:val="24"/>
        </w:rPr>
        <w:t>Тел.: Приемная, главный врач - 21-37-86.</w:t>
      </w:r>
    </w:p>
    <w:p w:rsidR="00096FDC" w:rsidRPr="00B52C48" w:rsidRDefault="00096FDC" w:rsidP="00096FDC">
      <w:pPr>
        <w:pStyle w:val="a6"/>
        <w:jc w:val="both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медицинской части – 21-09-48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организационно-методической работе – 21-35-94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left"/>
        <w:rPr>
          <w:b w:val="0"/>
          <w:szCs w:val="24"/>
        </w:rPr>
      </w:pPr>
      <w:r w:rsidRPr="00B52C48">
        <w:rPr>
          <w:b w:val="0"/>
          <w:szCs w:val="24"/>
        </w:rPr>
        <w:t>Заместитель главного врача по экономическим вопросам – 21-25-26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Лабораторно-диагностическое отделение – 20-37-44 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Лаборатория ПЦР-диагностики, клинико-иммунол</w:t>
      </w:r>
      <w:r w:rsidR="00DC4C40" w:rsidRPr="00B52C48">
        <w:rPr>
          <w:b w:val="0"/>
          <w:szCs w:val="24"/>
        </w:rPr>
        <w:t>огическая лаборатория–21-09-</w:t>
      </w:r>
      <w:r w:rsidRPr="00B52C48">
        <w:rPr>
          <w:b w:val="0"/>
          <w:szCs w:val="24"/>
        </w:rPr>
        <w:t>56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Отделение эпидемиологии, отделение профилактики  - 21-35-94 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Консультативная поликлиника – 21-15-94, 21-09-56     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Лечебно-диагностическое отделение – 21-08-09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>Зональные центры: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 xml:space="preserve">        </w:t>
      </w:r>
      <w:r w:rsidRPr="00B52C48">
        <w:rPr>
          <w:b w:val="0"/>
          <w:szCs w:val="24"/>
        </w:rPr>
        <w:tab/>
        <w:t xml:space="preserve">        г. Глазов –  ул. Кирова, 27, тел. (341-41) 3-37-07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Воткинск – ул. Школьная, 2, тел. (341-45) 3-36-23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Сарапул – ул. Достоевского,60, тел. (341-47) 3-27-43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г. Можга – ул. Сюгаильская,19, тел. (341-39) 3-26-65</w:t>
      </w:r>
    </w:p>
    <w:p w:rsidR="00096FDC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b w:val="0"/>
          <w:szCs w:val="24"/>
        </w:rPr>
        <w:tab/>
        <w:t xml:space="preserve">        пос. Игра – ул. Милиционная,6, тел. (341-34) 4-04-85</w:t>
      </w:r>
    </w:p>
    <w:p w:rsidR="00123489" w:rsidRPr="00B52C48" w:rsidRDefault="00096FDC" w:rsidP="00DC4C40">
      <w:pPr>
        <w:pStyle w:val="a6"/>
        <w:tabs>
          <w:tab w:val="left" w:pos="0"/>
        </w:tabs>
        <w:ind w:left="540" w:hanging="540"/>
        <w:jc w:val="both"/>
        <w:rPr>
          <w:b w:val="0"/>
          <w:szCs w:val="24"/>
        </w:rPr>
      </w:pPr>
      <w:r w:rsidRPr="00B52C48">
        <w:rPr>
          <w:szCs w:val="24"/>
        </w:rPr>
        <w:tab/>
      </w:r>
      <w:r w:rsidRPr="00B52C48">
        <w:rPr>
          <w:b w:val="0"/>
          <w:szCs w:val="24"/>
        </w:rPr>
        <w:t xml:space="preserve">        пос. Ува – ул. Чкалова,20, тел. (341-30) 5-28-19</w:t>
      </w:r>
    </w:p>
    <w:p w:rsidR="00123489" w:rsidRPr="00D93AC0" w:rsidRDefault="00BC2950" w:rsidP="004E3B12">
      <w:pPr>
        <w:rPr>
          <w:b/>
          <w:bCs/>
          <w:sz w:val="24"/>
          <w:szCs w:val="24"/>
        </w:rPr>
      </w:pPr>
      <w:r w:rsidRPr="00DC4C40">
        <w:rPr>
          <w:bCs/>
          <w:sz w:val="24"/>
          <w:szCs w:val="24"/>
        </w:rPr>
        <w:br w:type="page"/>
      </w:r>
    </w:p>
    <w:p w:rsidR="002E1B08" w:rsidRDefault="002E1B08">
      <w:pPr>
        <w:pStyle w:val="21"/>
        <w:jc w:val="center"/>
        <w:rPr>
          <w:b/>
          <w:bCs/>
          <w:sz w:val="24"/>
          <w:szCs w:val="24"/>
        </w:rPr>
      </w:pPr>
    </w:p>
    <w:p w:rsidR="00123489" w:rsidRPr="00B52C48" w:rsidRDefault="00123489" w:rsidP="001C60F8">
      <w:pPr>
        <w:pStyle w:val="21"/>
        <w:jc w:val="center"/>
        <w:rPr>
          <w:b/>
          <w:bCs/>
          <w:szCs w:val="28"/>
        </w:rPr>
      </w:pPr>
      <w:r w:rsidRPr="00B52C48">
        <w:rPr>
          <w:b/>
          <w:bCs/>
          <w:szCs w:val="28"/>
        </w:rPr>
        <w:t>ВИЧ-инфекция</w:t>
      </w:r>
      <w:r w:rsidR="00D666CC" w:rsidRPr="00B52C48">
        <w:rPr>
          <w:b/>
          <w:bCs/>
          <w:szCs w:val="28"/>
        </w:rPr>
        <w:t xml:space="preserve"> </w:t>
      </w:r>
      <w:r w:rsidRPr="00B52C48">
        <w:rPr>
          <w:b/>
          <w:bCs/>
          <w:szCs w:val="28"/>
        </w:rPr>
        <w:t>в Российской Федерации.</w:t>
      </w:r>
    </w:p>
    <w:p w:rsidR="001C60F8" w:rsidRDefault="001C60F8" w:rsidP="00461B89">
      <w:pPr>
        <w:pStyle w:val="a5"/>
        <w:ind w:firstLine="708"/>
        <w:rPr>
          <w:color w:val="000000"/>
          <w:sz w:val="24"/>
          <w:szCs w:val="24"/>
        </w:rPr>
      </w:pPr>
    </w:p>
    <w:p w:rsidR="00461B89" w:rsidRPr="003261C1" w:rsidRDefault="00461B89" w:rsidP="00461B89">
      <w:pPr>
        <w:pStyle w:val="a5"/>
        <w:ind w:firstLine="708"/>
        <w:rPr>
          <w:sz w:val="24"/>
          <w:szCs w:val="24"/>
        </w:rPr>
      </w:pPr>
      <w:r w:rsidRPr="003261C1">
        <w:rPr>
          <w:sz w:val="24"/>
          <w:szCs w:val="24"/>
        </w:rPr>
        <w:t>В Российской Федерации на 1 января 201</w:t>
      </w:r>
      <w:r w:rsidR="003261C1" w:rsidRPr="003261C1">
        <w:rPr>
          <w:sz w:val="24"/>
          <w:szCs w:val="24"/>
        </w:rPr>
        <w:t>1</w:t>
      </w:r>
      <w:r w:rsidRPr="003261C1">
        <w:rPr>
          <w:sz w:val="24"/>
          <w:szCs w:val="24"/>
        </w:rPr>
        <w:t xml:space="preserve"> года зарегистрировано </w:t>
      </w:r>
      <w:r w:rsidR="003261C1" w:rsidRPr="003261C1">
        <w:rPr>
          <w:sz w:val="24"/>
          <w:szCs w:val="24"/>
        </w:rPr>
        <w:t>587</w:t>
      </w:r>
      <w:r w:rsidR="00911721">
        <w:rPr>
          <w:sz w:val="24"/>
          <w:szCs w:val="24"/>
        </w:rPr>
        <w:t>654</w:t>
      </w:r>
      <w:r w:rsidRPr="003261C1">
        <w:rPr>
          <w:sz w:val="24"/>
          <w:szCs w:val="24"/>
        </w:rPr>
        <w:t xml:space="preserve"> ВИЧ-инфицированных.</w:t>
      </w:r>
      <w:r w:rsidRPr="003261C1">
        <w:rPr>
          <w:b/>
          <w:sz w:val="24"/>
          <w:szCs w:val="24"/>
        </w:rPr>
        <w:t xml:space="preserve"> </w:t>
      </w:r>
      <w:r w:rsidRPr="003261C1">
        <w:rPr>
          <w:sz w:val="24"/>
          <w:szCs w:val="24"/>
        </w:rPr>
        <w:t xml:space="preserve">Показатель распространенности составил </w:t>
      </w:r>
      <w:r w:rsidR="00911721">
        <w:rPr>
          <w:sz w:val="24"/>
          <w:szCs w:val="24"/>
        </w:rPr>
        <w:t>414,1</w:t>
      </w:r>
      <w:r w:rsidRPr="003261C1">
        <w:rPr>
          <w:sz w:val="24"/>
          <w:szCs w:val="24"/>
        </w:rPr>
        <w:t xml:space="preserve"> на 100 тысяч населения.</w:t>
      </w:r>
      <w:r w:rsidRPr="003261C1">
        <w:rPr>
          <w:b/>
          <w:sz w:val="24"/>
          <w:szCs w:val="24"/>
        </w:rPr>
        <w:t xml:space="preserve"> </w:t>
      </w:r>
      <w:r w:rsidRPr="003261C1">
        <w:rPr>
          <w:sz w:val="24"/>
          <w:szCs w:val="24"/>
        </w:rPr>
        <w:t>Выя</w:t>
      </w:r>
      <w:r w:rsidRPr="003261C1">
        <w:rPr>
          <w:sz w:val="24"/>
          <w:szCs w:val="24"/>
        </w:rPr>
        <w:t>в</w:t>
      </w:r>
      <w:r w:rsidRPr="003261C1">
        <w:rPr>
          <w:sz w:val="24"/>
          <w:szCs w:val="24"/>
        </w:rPr>
        <w:t>лено вновь в 20</w:t>
      </w:r>
      <w:r w:rsidR="003261C1" w:rsidRPr="003261C1">
        <w:rPr>
          <w:sz w:val="24"/>
          <w:szCs w:val="24"/>
        </w:rPr>
        <w:t>10</w:t>
      </w:r>
      <w:r w:rsidRPr="003261C1">
        <w:rPr>
          <w:sz w:val="24"/>
          <w:szCs w:val="24"/>
        </w:rPr>
        <w:t xml:space="preserve"> году  </w:t>
      </w:r>
      <w:r w:rsidR="00911721">
        <w:rPr>
          <w:sz w:val="24"/>
          <w:szCs w:val="24"/>
        </w:rPr>
        <w:t>57087</w:t>
      </w:r>
      <w:r w:rsidRPr="003261C1">
        <w:rPr>
          <w:sz w:val="24"/>
          <w:szCs w:val="24"/>
        </w:rPr>
        <w:t xml:space="preserve"> ВИЧ-инфицированных.</w:t>
      </w:r>
    </w:p>
    <w:p w:rsidR="00461B89" w:rsidRPr="003261C1" w:rsidRDefault="00461B89" w:rsidP="00461B89">
      <w:pPr>
        <w:pStyle w:val="a5"/>
        <w:rPr>
          <w:sz w:val="24"/>
          <w:szCs w:val="24"/>
        </w:rPr>
      </w:pPr>
      <w:r w:rsidRPr="003261C1">
        <w:rPr>
          <w:b/>
          <w:sz w:val="24"/>
          <w:szCs w:val="24"/>
        </w:rPr>
        <w:tab/>
      </w:r>
      <w:r w:rsidRPr="003261C1">
        <w:rPr>
          <w:sz w:val="24"/>
          <w:szCs w:val="24"/>
        </w:rPr>
        <w:t>Случаи ВИЧ выявлены во всех субъектах Российской Федерации. Наиболее высокие темпы распространения ВИЧ-инфекции зарегистрированы в гг. Москва, Санкт-Петербург, Свердло</w:t>
      </w:r>
      <w:r w:rsidRPr="003261C1">
        <w:rPr>
          <w:sz w:val="24"/>
          <w:szCs w:val="24"/>
        </w:rPr>
        <w:t>в</w:t>
      </w:r>
      <w:r w:rsidRPr="003261C1">
        <w:rPr>
          <w:sz w:val="24"/>
          <w:szCs w:val="24"/>
        </w:rPr>
        <w:t>ск</w:t>
      </w:r>
      <w:r w:rsidR="00D666CC" w:rsidRPr="003261C1">
        <w:rPr>
          <w:sz w:val="24"/>
          <w:szCs w:val="24"/>
        </w:rPr>
        <w:t>ой</w:t>
      </w:r>
      <w:r w:rsidRPr="003261C1">
        <w:rPr>
          <w:sz w:val="24"/>
          <w:szCs w:val="24"/>
        </w:rPr>
        <w:t>, Московск</w:t>
      </w:r>
      <w:r w:rsidR="00D666CC" w:rsidRPr="003261C1">
        <w:rPr>
          <w:sz w:val="24"/>
          <w:szCs w:val="24"/>
        </w:rPr>
        <w:t>ой</w:t>
      </w:r>
      <w:r w:rsidRPr="003261C1">
        <w:rPr>
          <w:sz w:val="24"/>
          <w:szCs w:val="24"/>
        </w:rPr>
        <w:t>, Самарск</w:t>
      </w:r>
      <w:r w:rsidR="00D666CC" w:rsidRPr="003261C1">
        <w:rPr>
          <w:sz w:val="24"/>
          <w:szCs w:val="24"/>
        </w:rPr>
        <w:t>ой</w:t>
      </w:r>
      <w:r w:rsidRPr="003261C1">
        <w:rPr>
          <w:sz w:val="24"/>
          <w:szCs w:val="24"/>
        </w:rPr>
        <w:t>, Иркутск</w:t>
      </w:r>
      <w:r w:rsidR="00D666CC" w:rsidRPr="003261C1">
        <w:rPr>
          <w:sz w:val="24"/>
          <w:szCs w:val="24"/>
        </w:rPr>
        <w:t>ой</w:t>
      </w:r>
      <w:r w:rsidRPr="003261C1">
        <w:rPr>
          <w:sz w:val="24"/>
          <w:szCs w:val="24"/>
        </w:rPr>
        <w:t>, Оренбургск</w:t>
      </w:r>
      <w:r w:rsidR="00D666CC" w:rsidRPr="003261C1">
        <w:rPr>
          <w:sz w:val="24"/>
          <w:szCs w:val="24"/>
        </w:rPr>
        <w:t>ой</w:t>
      </w:r>
      <w:r w:rsidRPr="003261C1">
        <w:rPr>
          <w:sz w:val="24"/>
          <w:szCs w:val="24"/>
        </w:rPr>
        <w:t>, Челябинск</w:t>
      </w:r>
      <w:r w:rsidR="00D666CC" w:rsidRPr="003261C1">
        <w:rPr>
          <w:sz w:val="24"/>
          <w:szCs w:val="24"/>
        </w:rPr>
        <w:t>ой</w:t>
      </w:r>
      <w:r w:rsidRPr="003261C1">
        <w:rPr>
          <w:sz w:val="24"/>
          <w:szCs w:val="24"/>
        </w:rPr>
        <w:t>, Ленинградск</w:t>
      </w:r>
      <w:r w:rsidR="00D666CC" w:rsidRPr="003261C1">
        <w:rPr>
          <w:sz w:val="24"/>
          <w:szCs w:val="24"/>
        </w:rPr>
        <w:t>ой</w:t>
      </w:r>
      <w:r w:rsidRPr="003261C1">
        <w:rPr>
          <w:sz w:val="24"/>
          <w:szCs w:val="24"/>
        </w:rPr>
        <w:t xml:space="preserve"> област</w:t>
      </w:r>
      <w:r w:rsidR="00D666CC" w:rsidRPr="003261C1">
        <w:rPr>
          <w:sz w:val="24"/>
          <w:szCs w:val="24"/>
        </w:rPr>
        <w:t>ях</w:t>
      </w:r>
      <w:r w:rsidRPr="003261C1">
        <w:rPr>
          <w:sz w:val="24"/>
          <w:szCs w:val="24"/>
        </w:rPr>
        <w:t>, Ха</w:t>
      </w:r>
      <w:r w:rsidRPr="003261C1">
        <w:rPr>
          <w:sz w:val="24"/>
          <w:szCs w:val="24"/>
        </w:rPr>
        <w:t>н</w:t>
      </w:r>
      <w:r w:rsidRPr="003261C1">
        <w:rPr>
          <w:sz w:val="24"/>
          <w:szCs w:val="24"/>
        </w:rPr>
        <w:t>ты-Мансийск</w:t>
      </w:r>
      <w:r w:rsidR="00D666CC" w:rsidRPr="003261C1">
        <w:rPr>
          <w:sz w:val="24"/>
          <w:szCs w:val="24"/>
        </w:rPr>
        <w:t>ом</w:t>
      </w:r>
      <w:r w:rsidRPr="003261C1">
        <w:rPr>
          <w:sz w:val="24"/>
          <w:szCs w:val="24"/>
        </w:rPr>
        <w:t xml:space="preserve"> автономн</w:t>
      </w:r>
      <w:r w:rsidR="00D666CC" w:rsidRPr="003261C1">
        <w:rPr>
          <w:sz w:val="24"/>
          <w:szCs w:val="24"/>
        </w:rPr>
        <w:t>ом</w:t>
      </w:r>
      <w:r w:rsidRPr="003261C1">
        <w:rPr>
          <w:sz w:val="24"/>
          <w:szCs w:val="24"/>
        </w:rPr>
        <w:t xml:space="preserve"> округ</w:t>
      </w:r>
      <w:r w:rsidR="00D666CC" w:rsidRPr="003261C1">
        <w:rPr>
          <w:sz w:val="24"/>
          <w:szCs w:val="24"/>
        </w:rPr>
        <w:t xml:space="preserve">е, где </w:t>
      </w:r>
      <w:r w:rsidRPr="003261C1">
        <w:rPr>
          <w:sz w:val="24"/>
          <w:szCs w:val="24"/>
        </w:rPr>
        <w:t>зарегистрировано</w:t>
      </w:r>
      <w:r w:rsidR="00D666CC" w:rsidRPr="003261C1">
        <w:rPr>
          <w:sz w:val="24"/>
          <w:szCs w:val="24"/>
        </w:rPr>
        <w:t xml:space="preserve"> </w:t>
      </w:r>
      <w:r w:rsidRPr="003261C1">
        <w:rPr>
          <w:sz w:val="24"/>
          <w:szCs w:val="24"/>
        </w:rPr>
        <w:t xml:space="preserve">более 60% </w:t>
      </w:r>
      <w:r w:rsidR="00D666CC" w:rsidRPr="003261C1">
        <w:rPr>
          <w:sz w:val="24"/>
          <w:szCs w:val="24"/>
        </w:rPr>
        <w:t xml:space="preserve">всех </w:t>
      </w:r>
      <w:r w:rsidRPr="003261C1">
        <w:rPr>
          <w:sz w:val="24"/>
          <w:szCs w:val="24"/>
        </w:rPr>
        <w:t>случаев.</w:t>
      </w:r>
    </w:p>
    <w:p w:rsidR="00461B89" w:rsidRPr="003261C1" w:rsidRDefault="00461B89" w:rsidP="00461B89">
      <w:pPr>
        <w:pStyle w:val="a5"/>
        <w:rPr>
          <w:sz w:val="24"/>
          <w:szCs w:val="24"/>
        </w:rPr>
      </w:pPr>
      <w:r w:rsidRPr="003261C1">
        <w:rPr>
          <w:b/>
          <w:i/>
          <w:sz w:val="24"/>
          <w:szCs w:val="24"/>
        </w:rPr>
        <w:tab/>
      </w:r>
      <w:r w:rsidRPr="003261C1">
        <w:rPr>
          <w:sz w:val="24"/>
          <w:szCs w:val="24"/>
        </w:rPr>
        <w:t xml:space="preserve">Из общего </w:t>
      </w:r>
      <w:r w:rsidR="00D666CC" w:rsidRPr="003261C1">
        <w:rPr>
          <w:sz w:val="24"/>
          <w:szCs w:val="24"/>
        </w:rPr>
        <w:t xml:space="preserve">числа </w:t>
      </w:r>
      <w:r w:rsidRPr="003261C1">
        <w:rPr>
          <w:sz w:val="24"/>
          <w:szCs w:val="24"/>
        </w:rPr>
        <w:t xml:space="preserve">ВИЧ-инфицированных диагноз СПИД установлен </w:t>
      </w:r>
      <w:r w:rsidR="003261C1" w:rsidRPr="003261C1">
        <w:rPr>
          <w:sz w:val="24"/>
          <w:szCs w:val="24"/>
        </w:rPr>
        <w:t>126</w:t>
      </w:r>
      <w:r w:rsidR="00911721">
        <w:rPr>
          <w:sz w:val="24"/>
          <w:szCs w:val="24"/>
        </w:rPr>
        <w:t>4</w:t>
      </w:r>
      <w:r w:rsidR="003261C1" w:rsidRPr="003261C1">
        <w:rPr>
          <w:sz w:val="24"/>
          <w:szCs w:val="24"/>
        </w:rPr>
        <w:t>7</w:t>
      </w:r>
      <w:r w:rsidRPr="003261C1">
        <w:rPr>
          <w:sz w:val="24"/>
          <w:szCs w:val="24"/>
        </w:rPr>
        <w:t xml:space="preserve"> лицам, из них </w:t>
      </w:r>
      <w:r w:rsidR="00911721">
        <w:rPr>
          <w:sz w:val="24"/>
          <w:szCs w:val="24"/>
        </w:rPr>
        <w:t>307</w:t>
      </w:r>
      <w:r w:rsidRPr="003261C1">
        <w:rPr>
          <w:sz w:val="24"/>
          <w:szCs w:val="24"/>
        </w:rPr>
        <w:t xml:space="preserve"> д</w:t>
      </w:r>
      <w:r w:rsidRPr="003261C1">
        <w:rPr>
          <w:sz w:val="24"/>
          <w:szCs w:val="24"/>
        </w:rPr>
        <w:t>е</w:t>
      </w:r>
      <w:r w:rsidRPr="003261C1">
        <w:rPr>
          <w:sz w:val="24"/>
          <w:szCs w:val="24"/>
        </w:rPr>
        <w:t>тей.</w:t>
      </w:r>
      <w:r w:rsidRPr="003261C1">
        <w:rPr>
          <w:b/>
          <w:sz w:val="24"/>
          <w:szCs w:val="24"/>
        </w:rPr>
        <w:t xml:space="preserve"> </w:t>
      </w:r>
      <w:r w:rsidRPr="003261C1">
        <w:rPr>
          <w:sz w:val="24"/>
          <w:szCs w:val="24"/>
        </w:rPr>
        <w:t>Всего ВИЧ-инфицированных детей</w:t>
      </w:r>
      <w:r w:rsidR="00D666CC" w:rsidRPr="003261C1">
        <w:rPr>
          <w:sz w:val="24"/>
          <w:szCs w:val="24"/>
        </w:rPr>
        <w:t xml:space="preserve"> </w:t>
      </w:r>
      <w:r w:rsidRPr="003261C1">
        <w:rPr>
          <w:sz w:val="24"/>
          <w:szCs w:val="24"/>
        </w:rPr>
        <w:t xml:space="preserve">- </w:t>
      </w:r>
      <w:r w:rsidR="003261C1" w:rsidRPr="003261C1">
        <w:rPr>
          <w:sz w:val="24"/>
          <w:szCs w:val="24"/>
        </w:rPr>
        <w:t>51</w:t>
      </w:r>
      <w:r w:rsidR="00911721">
        <w:rPr>
          <w:sz w:val="24"/>
          <w:szCs w:val="24"/>
        </w:rPr>
        <w:t>93</w:t>
      </w:r>
      <w:r w:rsidRPr="003261C1">
        <w:rPr>
          <w:sz w:val="24"/>
          <w:szCs w:val="24"/>
        </w:rPr>
        <w:t>, из них детей, рожденных от ВИЧ-</w:t>
      </w:r>
      <w:r w:rsidR="00D666CC" w:rsidRPr="003261C1">
        <w:rPr>
          <w:sz w:val="24"/>
          <w:szCs w:val="24"/>
        </w:rPr>
        <w:t>и</w:t>
      </w:r>
      <w:r w:rsidRPr="003261C1">
        <w:rPr>
          <w:sz w:val="24"/>
          <w:szCs w:val="24"/>
        </w:rPr>
        <w:t>нфицированных матерей</w:t>
      </w:r>
      <w:r w:rsidR="00D666CC" w:rsidRPr="003261C1">
        <w:rPr>
          <w:sz w:val="24"/>
          <w:szCs w:val="24"/>
        </w:rPr>
        <w:t xml:space="preserve"> </w:t>
      </w:r>
      <w:r w:rsidRPr="003261C1">
        <w:rPr>
          <w:sz w:val="24"/>
          <w:szCs w:val="24"/>
        </w:rPr>
        <w:t>-</w:t>
      </w:r>
      <w:r w:rsidR="00D666CC" w:rsidRPr="003261C1">
        <w:rPr>
          <w:sz w:val="24"/>
          <w:szCs w:val="24"/>
        </w:rPr>
        <w:t xml:space="preserve"> </w:t>
      </w:r>
      <w:r w:rsidRPr="003261C1">
        <w:rPr>
          <w:sz w:val="24"/>
          <w:szCs w:val="24"/>
        </w:rPr>
        <w:t>3</w:t>
      </w:r>
      <w:r w:rsidR="00911721">
        <w:rPr>
          <w:sz w:val="24"/>
          <w:szCs w:val="24"/>
        </w:rPr>
        <w:t xml:space="preserve">618. </w:t>
      </w:r>
      <w:r w:rsidRPr="003261C1">
        <w:rPr>
          <w:sz w:val="24"/>
          <w:szCs w:val="24"/>
        </w:rPr>
        <w:t xml:space="preserve">Умерло </w:t>
      </w:r>
      <w:r w:rsidR="003261C1" w:rsidRPr="003261C1">
        <w:rPr>
          <w:sz w:val="24"/>
          <w:szCs w:val="24"/>
        </w:rPr>
        <w:t>65</w:t>
      </w:r>
      <w:r w:rsidR="00911721">
        <w:rPr>
          <w:sz w:val="24"/>
          <w:szCs w:val="24"/>
        </w:rPr>
        <w:t>592</w:t>
      </w:r>
      <w:r w:rsidRPr="003261C1">
        <w:rPr>
          <w:sz w:val="24"/>
          <w:szCs w:val="24"/>
        </w:rPr>
        <w:t xml:space="preserve"> ВИЧ-инфицированных, из них </w:t>
      </w:r>
      <w:r w:rsidR="00911721">
        <w:rPr>
          <w:sz w:val="24"/>
          <w:szCs w:val="24"/>
        </w:rPr>
        <w:t>442</w:t>
      </w:r>
      <w:r w:rsidRPr="003261C1">
        <w:rPr>
          <w:sz w:val="24"/>
          <w:szCs w:val="24"/>
        </w:rPr>
        <w:t xml:space="preserve"> детей</w:t>
      </w:r>
      <w:r w:rsidRPr="003261C1">
        <w:rPr>
          <w:b/>
          <w:sz w:val="24"/>
          <w:szCs w:val="24"/>
        </w:rPr>
        <w:t xml:space="preserve">. </w:t>
      </w:r>
      <w:r w:rsidRPr="003261C1">
        <w:rPr>
          <w:sz w:val="24"/>
          <w:szCs w:val="24"/>
        </w:rPr>
        <w:t>Умерли в ст</w:t>
      </w:r>
      <w:r w:rsidRPr="003261C1">
        <w:rPr>
          <w:sz w:val="24"/>
          <w:szCs w:val="24"/>
        </w:rPr>
        <w:t>а</w:t>
      </w:r>
      <w:r w:rsidRPr="003261C1">
        <w:rPr>
          <w:sz w:val="24"/>
          <w:szCs w:val="24"/>
        </w:rPr>
        <w:t xml:space="preserve">дии СПИД </w:t>
      </w:r>
      <w:r w:rsidR="00D666CC" w:rsidRPr="003261C1">
        <w:rPr>
          <w:sz w:val="24"/>
          <w:szCs w:val="24"/>
        </w:rPr>
        <w:t xml:space="preserve">- </w:t>
      </w:r>
      <w:r w:rsidR="003261C1" w:rsidRPr="003261C1">
        <w:rPr>
          <w:sz w:val="24"/>
          <w:szCs w:val="24"/>
        </w:rPr>
        <w:t>107</w:t>
      </w:r>
      <w:r w:rsidR="00911721">
        <w:rPr>
          <w:sz w:val="24"/>
          <w:szCs w:val="24"/>
        </w:rPr>
        <w:t>70</w:t>
      </w:r>
      <w:r w:rsidRPr="003261C1">
        <w:rPr>
          <w:sz w:val="24"/>
          <w:szCs w:val="24"/>
        </w:rPr>
        <w:t>, из них детей</w:t>
      </w:r>
      <w:r w:rsidR="00D666CC" w:rsidRPr="003261C1">
        <w:rPr>
          <w:sz w:val="24"/>
          <w:szCs w:val="24"/>
        </w:rPr>
        <w:t xml:space="preserve"> </w:t>
      </w:r>
      <w:r w:rsidRPr="003261C1">
        <w:rPr>
          <w:sz w:val="24"/>
          <w:szCs w:val="24"/>
        </w:rPr>
        <w:t>-</w:t>
      </w:r>
      <w:r w:rsidR="00D666CC" w:rsidRPr="003261C1">
        <w:rPr>
          <w:sz w:val="24"/>
          <w:szCs w:val="24"/>
        </w:rPr>
        <w:t xml:space="preserve"> </w:t>
      </w:r>
      <w:r w:rsidR="00911721">
        <w:rPr>
          <w:sz w:val="24"/>
          <w:szCs w:val="24"/>
        </w:rPr>
        <w:t>219</w:t>
      </w:r>
      <w:r w:rsidRPr="003261C1">
        <w:rPr>
          <w:sz w:val="24"/>
          <w:szCs w:val="24"/>
        </w:rPr>
        <w:t>.</w:t>
      </w:r>
      <w:r w:rsidRPr="003261C1">
        <w:rPr>
          <w:b/>
          <w:sz w:val="24"/>
          <w:szCs w:val="24"/>
        </w:rPr>
        <w:t xml:space="preserve"> </w:t>
      </w:r>
    </w:p>
    <w:p w:rsidR="00461B89" w:rsidRPr="002B5F5E" w:rsidRDefault="00461B89">
      <w:pPr>
        <w:pStyle w:val="a5"/>
        <w:ind w:firstLine="708"/>
        <w:rPr>
          <w:color w:val="FF0000"/>
          <w:sz w:val="24"/>
          <w:szCs w:val="24"/>
        </w:rPr>
      </w:pPr>
    </w:p>
    <w:p w:rsidR="00123489" w:rsidRPr="00B52C48" w:rsidRDefault="00123489" w:rsidP="001C60F8">
      <w:pPr>
        <w:pStyle w:val="a5"/>
        <w:jc w:val="center"/>
        <w:rPr>
          <w:b/>
          <w:bCs/>
          <w:szCs w:val="28"/>
        </w:rPr>
      </w:pPr>
      <w:r w:rsidRPr="00B52C48">
        <w:rPr>
          <w:b/>
          <w:bCs/>
          <w:szCs w:val="28"/>
        </w:rPr>
        <w:t>ВИЧ-инфекция в Приволжском федеральном округе.</w:t>
      </w:r>
    </w:p>
    <w:p w:rsidR="001C60F8" w:rsidRPr="00D93AC0" w:rsidRDefault="001C60F8" w:rsidP="001C60F8">
      <w:pPr>
        <w:pStyle w:val="a5"/>
        <w:jc w:val="center"/>
        <w:rPr>
          <w:b/>
          <w:bCs/>
          <w:sz w:val="24"/>
          <w:szCs w:val="24"/>
        </w:rPr>
      </w:pPr>
    </w:p>
    <w:p w:rsidR="00A03E95" w:rsidRPr="007A6856" w:rsidRDefault="00A03E95" w:rsidP="00F97B5B">
      <w:pPr>
        <w:pStyle w:val="a5"/>
        <w:ind w:firstLine="720"/>
        <w:rPr>
          <w:sz w:val="24"/>
          <w:szCs w:val="24"/>
        </w:rPr>
      </w:pPr>
      <w:r w:rsidRPr="007A6856">
        <w:rPr>
          <w:sz w:val="24"/>
          <w:szCs w:val="24"/>
        </w:rPr>
        <w:t>В Приволжском фед</w:t>
      </w:r>
      <w:r w:rsidR="00FE5C99" w:rsidRPr="007A6856">
        <w:rPr>
          <w:sz w:val="24"/>
          <w:szCs w:val="24"/>
        </w:rPr>
        <w:t>еральном округе на 1 января 20</w:t>
      </w:r>
      <w:r w:rsidR="004E3B12" w:rsidRPr="007A6856">
        <w:rPr>
          <w:sz w:val="24"/>
          <w:szCs w:val="24"/>
        </w:rPr>
        <w:t>1</w:t>
      </w:r>
      <w:r w:rsidR="007A6856" w:rsidRPr="007A6856">
        <w:rPr>
          <w:sz w:val="24"/>
          <w:szCs w:val="24"/>
        </w:rPr>
        <w:t>1</w:t>
      </w:r>
      <w:r w:rsidRPr="007A6856">
        <w:rPr>
          <w:sz w:val="24"/>
          <w:szCs w:val="24"/>
        </w:rPr>
        <w:t xml:space="preserve"> года зарегистрировано </w:t>
      </w:r>
      <w:r w:rsidR="007A6856" w:rsidRPr="007A6856">
        <w:rPr>
          <w:sz w:val="24"/>
          <w:szCs w:val="24"/>
        </w:rPr>
        <w:t>137557</w:t>
      </w:r>
      <w:r w:rsidR="0053202C" w:rsidRPr="007A6856">
        <w:rPr>
          <w:sz w:val="24"/>
          <w:szCs w:val="24"/>
        </w:rPr>
        <w:t xml:space="preserve"> </w:t>
      </w:r>
      <w:r w:rsidRPr="007A6856">
        <w:rPr>
          <w:sz w:val="24"/>
          <w:szCs w:val="24"/>
        </w:rPr>
        <w:t>ВИЧ-ин</w:t>
      </w:r>
      <w:r w:rsidR="004E3B12" w:rsidRPr="007A6856">
        <w:rPr>
          <w:sz w:val="24"/>
          <w:szCs w:val="24"/>
        </w:rPr>
        <w:t>фицированных, в том числе в 20</w:t>
      </w:r>
      <w:r w:rsidR="007A6856" w:rsidRPr="007A6856">
        <w:rPr>
          <w:sz w:val="24"/>
          <w:szCs w:val="24"/>
        </w:rPr>
        <w:t>10</w:t>
      </w:r>
      <w:r w:rsidRPr="007A6856">
        <w:rPr>
          <w:sz w:val="24"/>
          <w:szCs w:val="24"/>
        </w:rPr>
        <w:t xml:space="preserve"> году </w:t>
      </w:r>
      <w:r w:rsidR="0053202C" w:rsidRPr="007A6856">
        <w:rPr>
          <w:sz w:val="24"/>
          <w:szCs w:val="24"/>
        </w:rPr>
        <w:t>-</w:t>
      </w:r>
      <w:r w:rsidR="007520D4" w:rsidRPr="007A6856">
        <w:rPr>
          <w:sz w:val="24"/>
          <w:szCs w:val="24"/>
        </w:rPr>
        <w:t xml:space="preserve"> </w:t>
      </w:r>
      <w:r w:rsidR="004E3B12" w:rsidRPr="007A6856">
        <w:rPr>
          <w:sz w:val="24"/>
          <w:szCs w:val="24"/>
        </w:rPr>
        <w:t>14</w:t>
      </w:r>
      <w:r w:rsidR="007A6856" w:rsidRPr="007A6856">
        <w:rPr>
          <w:sz w:val="24"/>
          <w:szCs w:val="24"/>
        </w:rPr>
        <w:t>229</w:t>
      </w:r>
      <w:r w:rsidR="00EE0F09" w:rsidRPr="007A6856">
        <w:rPr>
          <w:sz w:val="24"/>
          <w:szCs w:val="24"/>
        </w:rPr>
        <w:t xml:space="preserve"> человек. Темп</w:t>
      </w:r>
      <w:r w:rsidR="007520D4" w:rsidRPr="007A6856">
        <w:rPr>
          <w:sz w:val="24"/>
          <w:szCs w:val="24"/>
        </w:rPr>
        <w:t>ы</w:t>
      </w:r>
      <w:r w:rsidR="00EE0F09" w:rsidRPr="007A6856">
        <w:rPr>
          <w:sz w:val="24"/>
          <w:szCs w:val="24"/>
        </w:rPr>
        <w:t xml:space="preserve"> прирост</w:t>
      </w:r>
      <w:r w:rsidR="004E3B12" w:rsidRPr="007A6856">
        <w:rPr>
          <w:sz w:val="24"/>
          <w:szCs w:val="24"/>
        </w:rPr>
        <w:t>а в отчетном году в среднем по П</w:t>
      </w:r>
      <w:r w:rsidR="00EE0F09" w:rsidRPr="007A6856">
        <w:rPr>
          <w:sz w:val="24"/>
          <w:szCs w:val="24"/>
        </w:rPr>
        <w:t>риволжскому федеральному округу составил</w:t>
      </w:r>
      <w:r w:rsidR="007520D4" w:rsidRPr="007A6856">
        <w:rPr>
          <w:sz w:val="24"/>
          <w:szCs w:val="24"/>
        </w:rPr>
        <w:t>и</w:t>
      </w:r>
      <w:r w:rsidR="00EE0F09" w:rsidRPr="007A6856">
        <w:rPr>
          <w:sz w:val="24"/>
          <w:szCs w:val="24"/>
        </w:rPr>
        <w:t xml:space="preserve"> +</w:t>
      </w:r>
      <w:r w:rsidR="004E3B12" w:rsidRPr="007A6856">
        <w:rPr>
          <w:sz w:val="24"/>
          <w:szCs w:val="24"/>
        </w:rPr>
        <w:t>1</w:t>
      </w:r>
      <w:r w:rsidR="007A6856" w:rsidRPr="007A6856">
        <w:rPr>
          <w:sz w:val="24"/>
          <w:szCs w:val="24"/>
        </w:rPr>
        <w:t>,1</w:t>
      </w:r>
      <w:r w:rsidR="00EE0F09" w:rsidRPr="007A6856">
        <w:rPr>
          <w:sz w:val="24"/>
          <w:szCs w:val="24"/>
        </w:rPr>
        <w:t>%, чт</w:t>
      </w:r>
      <w:r w:rsidR="004E3B12" w:rsidRPr="007A6856">
        <w:rPr>
          <w:sz w:val="24"/>
          <w:szCs w:val="24"/>
        </w:rPr>
        <w:t xml:space="preserve">о </w:t>
      </w:r>
      <w:r w:rsidR="007A6856" w:rsidRPr="007A6856">
        <w:rPr>
          <w:sz w:val="24"/>
          <w:szCs w:val="24"/>
        </w:rPr>
        <w:t>в 10,6 раза</w:t>
      </w:r>
      <w:r w:rsidR="004E3B12" w:rsidRPr="007A6856">
        <w:rPr>
          <w:sz w:val="24"/>
          <w:szCs w:val="24"/>
        </w:rPr>
        <w:t xml:space="preserve"> ниже показат</w:t>
      </w:r>
      <w:r w:rsidR="004E3B12" w:rsidRPr="007A6856">
        <w:rPr>
          <w:sz w:val="24"/>
          <w:szCs w:val="24"/>
        </w:rPr>
        <w:t>е</w:t>
      </w:r>
      <w:r w:rsidR="004E3B12" w:rsidRPr="007A6856">
        <w:rPr>
          <w:sz w:val="24"/>
          <w:szCs w:val="24"/>
        </w:rPr>
        <w:t>ля 200</w:t>
      </w:r>
      <w:r w:rsidR="007A6856" w:rsidRPr="007A6856">
        <w:rPr>
          <w:sz w:val="24"/>
          <w:szCs w:val="24"/>
        </w:rPr>
        <w:t>9</w:t>
      </w:r>
      <w:r w:rsidR="00EE0F09" w:rsidRPr="007A6856">
        <w:rPr>
          <w:sz w:val="24"/>
          <w:szCs w:val="24"/>
        </w:rPr>
        <w:t xml:space="preserve"> года (+</w:t>
      </w:r>
      <w:r w:rsidR="007A6856" w:rsidRPr="007A6856">
        <w:rPr>
          <w:sz w:val="24"/>
          <w:szCs w:val="24"/>
        </w:rPr>
        <w:t>11,7</w:t>
      </w:r>
      <w:r w:rsidR="00EE0F09" w:rsidRPr="007A6856">
        <w:rPr>
          <w:sz w:val="24"/>
          <w:szCs w:val="24"/>
        </w:rPr>
        <w:t>%).</w:t>
      </w:r>
      <w:r w:rsidRPr="007A6856">
        <w:rPr>
          <w:sz w:val="24"/>
          <w:szCs w:val="24"/>
        </w:rPr>
        <w:t xml:space="preserve"> Показатель </w:t>
      </w:r>
      <w:r w:rsidR="004E3B12" w:rsidRPr="007A6856">
        <w:rPr>
          <w:sz w:val="24"/>
          <w:szCs w:val="24"/>
        </w:rPr>
        <w:t>распространенности</w:t>
      </w:r>
      <w:r w:rsidRPr="007A6856">
        <w:rPr>
          <w:sz w:val="24"/>
          <w:szCs w:val="24"/>
        </w:rPr>
        <w:t xml:space="preserve"> </w:t>
      </w:r>
      <w:r w:rsidR="007A6856" w:rsidRPr="007A6856">
        <w:rPr>
          <w:sz w:val="24"/>
          <w:szCs w:val="24"/>
        </w:rPr>
        <w:t>–</w:t>
      </w:r>
      <w:r w:rsidR="007520D4" w:rsidRPr="007A6856">
        <w:rPr>
          <w:sz w:val="24"/>
          <w:szCs w:val="24"/>
        </w:rPr>
        <w:t xml:space="preserve"> </w:t>
      </w:r>
      <w:r w:rsidR="007A6856" w:rsidRPr="007A6856">
        <w:rPr>
          <w:sz w:val="24"/>
          <w:szCs w:val="24"/>
        </w:rPr>
        <w:t>453,4</w:t>
      </w:r>
      <w:r w:rsidR="004E3B12" w:rsidRPr="007A6856">
        <w:rPr>
          <w:sz w:val="24"/>
          <w:szCs w:val="24"/>
        </w:rPr>
        <w:t xml:space="preserve"> на 100 тысяч населения</w:t>
      </w:r>
      <w:r w:rsidR="007520D4" w:rsidRPr="007A6856">
        <w:rPr>
          <w:sz w:val="24"/>
          <w:szCs w:val="24"/>
        </w:rPr>
        <w:t>, п</w:t>
      </w:r>
      <w:r w:rsidR="004E3B12" w:rsidRPr="007A6856">
        <w:rPr>
          <w:sz w:val="24"/>
          <w:szCs w:val="24"/>
        </w:rPr>
        <w:t>оказатель заболеваемости в 20</w:t>
      </w:r>
      <w:r w:rsidR="007A6856" w:rsidRPr="007A6856">
        <w:rPr>
          <w:sz w:val="24"/>
          <w:szCs w:val="24"/>
        </w:rPr>
        <w:t>10</w:t>
      </w:r>
      <w:r w:rsidRPr="007A6856">
        <w:rPr>
          <w:sz w:val="24"/>
          <w:szCs w:val="24"/>
        </w:rPr>
        <w:t xml:space="preserve"> году </w:t>
      </w:r>
      <w:r w:rsidR="007520D4" w:rsidRPr="007A6856">
        <w:rPr>
          <w:sz w:val="24"/>
          <w:szCs w:val="24"/>
        </w:rPr>
        <w:t xml:space="preserve">- </w:t>
      </w:r>
      <w:r w:rsidR="004E3B12" w:rsidRPr="007A6856">
        <w:rPr>
          <w:sz w:val="24"/>
          <w:szCs w:val="24"/>
        </w:rPr>
        <w:t>46,</w:t>
      </w:r>
      <w:r w:rsidR="007A6856" w:rsidRPr="007A6856">
        <w:rPr>
          <w:sz w:val="24"/>
          <w:szCs w:val="24"/>
        </w:rPr>
        <w:t>8</w:t>
      </w:r>
      <w:r w:rsidRPr="007A6856">
        <w:rPr>
          <w:sz w:val="24"/>
          <w:szCs w:val="24"/>
        </w:rPr>
        <w:t xml:space="preserve"> на </w:t>
      </w:r>
      <w:r w:rsidR="004E3B12" w:rsidRPr="007A6856">
        <w:rPr>
          <w:sz w:val="24"/>
          <w:szCs w:val="24"/>
        </w:rPr>
        <w:t>100 тысяч нас</w:t>
      </w:r>
      <w:r w:rsidR="004E3B12" w:rsidRPr="007A6856">
        <w:rPr>
          <w:sz w:val="24"/>
          <w:szCs w:val="24"/>
        </w:rPr>
        <w:t>е</w:t>
      </w:r>
      <w:r w:rsidR="007A6856" w:rsidRPr="007A6856">
        <w:rPr>
          <w:sz w:val="24"/>
          <w:szCs w:val="24"/>
        </w:rPr>
        <w:t xml:space="preserve">ления </w:t>
      </w:r>
      <w:r w:rsidR="007A6856">
        <w:rPr>
          <w:sz w:val="24"/>
          <w:szCs w:val="24"/>
        </w:rPr>
        <w:t>(</w:t>
      </w:r>
      <w:r w:rsidR="007A6856" w:rsidRPr="007A6856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9 г"/>
        </w:smartTagPr>
        <w:r w:rsidR="007A6856" w:rsidRPr="007A6856">
          <w:rPr>
            <w:sz w:val="24"/>
            <w:szCs w:val="24"/>
          </w:rPr>
          <w:t>2009 г</w:t>
        </w:r>
      </w:smartTag>
      <w:r w:rsidR="007A6856" w:rsidRPr="007A6856">
        <w:rPr>
          <w:sz w:val="24"/>
          <w:szCs w:val="24"/>
        </w:rPr>
        <w:t>. 46,4 на 100 тысяч).</w:t>
      </w:r>
      <w:r w:rsidRPr="007A6856">
        <w:rPr>
          <w:sz w:val="24"/>
          <w:szCs w:val="24"/>
        </w:rPr>
        <w:t xml:space="preserve"> </w:t>
      </w:r>
    </w:p>
    <w:p w:rsidR="004E3B12" w:rsidRDefault="004E3B12">
      <w:pPr>
        <w:pStyle w:val="21"/>
        <w:jc w:val="center"/>
        <w:rPr>
          <w:b/>
          <w:bCs/>
          <w:sz w:val="24"/>
          <w:szCs w:val="24"/>
        </w:rPr>
      </w:pPr>
    </w:p>
    <w:p w:rsidR="00CA4A41" w:rsidRPr="00B52C48" w:rsidRDefault="002E1B08" w:rsidP="001C60F8">
      <w:pPr>
        <w:jc w:val="center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t>ВИЧ-инфекция в Удмуртской Республике</w:t>
      </w:r>
    </w:p>
    <w:p w:rsidR="002E1B08" w:rsidRDefault="002E1B08">
      <w:pPr>
        <w:pStyle w:val="a5"/>
        <w:rPr>
          <w:sz w:val="24"/>
          <w:szCs w:val="24"/>
        </w:rPr>
      </w:pPr>
    </w:p>
    <w:p w:rsidR="0003034B" w:rsidRPr="0089112A" w:rsidRDefault="00123489">
      <w:pPr>
        <w:pStyle w:val="a5"/>
        <w:rPr>
          <w:sz w:val="24"/>
          <w:szCs w:val="24"/>
        </w:rPr>
      </w:pPr>
      <w:r w:rsidRPr="00D93AC0">
        <w:rPr>
          <w:sz w:val="24"/>
          <w:szCs w:val="24"/>
        </w:rPr>
        <w:tab/>
        <w:t>В Удмуртской Республике на 1 ян</w:t>
      </w:r>
      <w:r w:rsidR="00370E62" w:rsidRPr="00D93AC0">
        <w:rPr>
          <w:sz w:val="24"/>
          <w:szCs w:val="24"/>
        </w:rPr>
        <w:t>варя 20</w:t>
      </w:r>
      <w:r w:rsidR="00F453C1">
        <w:rPr>
          <w:sz w:val="24"/>
          <w:szCs w:val="24"/>
        </w:rPr>
        <w:t>11</w:t>
      </w:r>
      <w:r w:rsidRPr="00D93AC0">
        <w:rPr>
          <w:sz w:val="24"/>
          <w:szCs w:val="24"/>
        </w:rPr>
        <w:t xml:space="preserve"> года выявлено </w:t>
      </w:r>
      <w:r w:rsidR="00F453C1">
        <w:rPr>
          <w:sz w:val="24"/>
          <w:szCs w:val="24"/>
        </w:rPr>
        <w:t>4578</w:t>
      </w:r>
      <w:r w:rsidRPr="00D93AC0">
        <w:rPr>
          <w:sz w:val="24"/>
          <w:szCs w:val="24"/>
        </w:rPr>
        <w:t xml:space="preserve"> ВИЧ-инфицированных. Показатель </w:t>
      </w:r>
      <w:r w:rsidR="006302A7">
        <w:rPr>
          <w:sz w:val="24"/>
          <w:szCs w:val="24"/>
        </w:rPr>
        <w:t>распространенности</w:t>
      </w:r>
      <w:r w:rsidRPr="00D93AC0">
        <w:rPr>
          <w:sz w:val="24"/>
          <w:szCs w:val="24"/>
        </w:rPr>
        <w:t xml:space="preserve"> на 100 тысяч населения составил</w:t>
      </w:r>
      <w:r w:rsidR="00F453C1">
        <w:rPr>
          <w:sz w:val="24"/>
          <w:szCs w:val="24"/>
        </w:rPr>
        <w:t xml:space="preserve"> 299,9</w:t>
      </w:r>
      <w:r w:rsidRPr="004E3B12">
        <w:rPr>
          <w:b/>
          <w:sz w:val="24"/>
          <w:szCs w:val="24"/>
        </w:rPr>
        <w:t xml:space="preserve">, </w:t>
      </w:r>
      <w:r w:rsidRPr="004E3B12">
        <w:rPr>
          <w:sz w:val="24"/>
          <w:szCs w:val="24"/>
        </w:rPr>
        <w:t xml:space="preserve">что </w:t>
      </w:r>
      <w:r w:rsidRPr="0089112A">
        <w:rPr>
          <w:sz w:val="24"/>
          <w:szCs w:val="24"/>
        </w:rPr>
        <w:t xml:space="preserve">в </w:t>
      </w:r>
      <w:r w:rsidR="007558AE" w:rsidRPr="0089112A">
        <w:rPr>
          <w:sz w:val="24"/>
          <w:szCs w:val="24"/>
        </w:rPr>
        <w:t>1,</w:t>
      </w:r>
      <w:r w:rsidR="004E3B12" w:rsidRPr="0089112A">
        <w:rPr>
          <w:sz w:val="24"/>
          <w:szCs w:val="24"/>
        </w:rPr>
        <w:t>4</w:t>
      </w:r>
      <w:r w:rsidRPr="0089112A">
        <w:rPr>
          <w:sz w:val="24"/>
          <w:szCs w:val="24"/>
        </w:rPr>
        <w:t xml:space="preserve"> раза ниже общ</w:t>
      </w:r>
      <w:r w:rsidRPr="0089112A">
        <w:rPr>
          <w:sz w:val="24"/>
          <w:szCs w:val="24"/>
        </w:rPr>
        <w:t>е</w:t>
      </w:r>
      <w:r w:rsidRPr="0089112A">
        <w:rPr>
          <w:sz w:val="24"/>
          <w:szCs w:val="24"/>
        </w:rPr>
        <w:t>российского показателя</w:t>
      </w:r>
      <w:r w:rsidR="006302A7" w:rsidRPr="0089112A">
        <w:rPr>
          <w:sz w:val="24"/>
          <w:szCs w:val="24"/>
        </w:rPr>
        <w:t xml:space="preserve"> (РФ-</w:t>
      </w:r>
      <w:r w:rsidR="0089112A">
        <w:rPr>
          <w:sz w:val="24"/>
          <w:szCs w:val="24"/>
        </w:rPr>
        <w:t>414,1</w:t>
      </w:r>
      <w:r w:rsidR="006302A7" w:rsidRPr="0089112A">
        <w:rPr>
          <w:sz w:val="24"/>
          <w:szCs w:val="24"/>
        </w:rPr>
        <w:t>)</w:t>
      </w:r>
      <w:r w:rsidRPr="0089112A">
        <w:rPr>
          <w:sz w:val="24"/>
          <w:szCs w:val="24"/>
        </w:rPr>
        <w:t>.</w:t>
      </w:r>
      <w:r w:rsidR="00096FDC" w:rsidRPr="0089112A">
        <w:rPr>
          <w:sz w:val="24"/>
          <w:szCs w:val="24"/>
        </w:rPr>
        <w:t xml:space="preserve"> По данному показателю У</w:t>
      </w:r>
      <w:r w:rsidR="0089112A">
        <w:rPr>
          <w:sz w:val="24"/>
          <w:szCs w:val="24"/>
        </w:rPr>
        <w:t>дмуртская Республика занимает 30</w:t>
      </w:r>
      <w:r w:rsidR="00096FDC" w:rsidRPr="0089112A">
        <w:rPr>
          <w:sz w:val="24"/>
          <w:szCs w:val="24"/>
        </w:rPr>
        <w:t xml:space="preserve"> м</w:t>
      </w:r>
      <w:r w:rsidR="00096FDC" w:rsidRPr="0089112A">
        <w:rPr>
          <w:sz w:val="24"/>
          <w:szCs w:val="24"/>
        </w:rPr>
        <w:t>е</w:t>
      </w:r>
      <w:r w:rsidR="00096FDC" w:rsidRPr="0089112A">
        <w:rPr>
          <w:sz w:val="24"/>
          <w:szCs w:val="24"/>
        </w:rPr>
        <w:t>сто среди 85 с</w:t>
      </w:r>
      <w:r w:rsidR="0003034B" w:rsidRPr="0089112A">
        <w:rPr>
          <w:sz w:val="24"/>
          <w:szCs w:val="24"/>
        </w:rPr>
        <w:t>убъектов Российской Федерации</w:t>
      </w:r>
      <w:r w:rsidR="0089112A">
        <w:rPr>
          <w:sz w:val="24"/>
          <w:szCs w:val="24"/>
        </w:rPr>
        <w:t xml:space="preserve">  и 7 место в Приволжском  Федеральном округе.</w:t>
      </w:r>
      <w:r w:rsidR="0003034B" w:rsidRPr="0089112A">
        <w:rPr>
          <w:sz w:val="24"/>
          <w:szCs w:val="24"/>
        </w:rPr>
        <w:t xml:space="preserve"> </w:t>
      </w:r>
    </w:p>
    <w:p w:rsidR="009415FC" w:rsidRDefault="009415FC" w:rsidP="009415FC">
      <w:pPr>
        <w:pStyle w:val="20"/>
        <w:ind w:firstLine="0"/>
        <w:jc w:val="center"/>
        <w:rPr>
          <w:b/>
          <w:u w:val="single"/>
        </w:rPr>
      </w:pPr>
    </w:p>
    <w:p w:rsidR="009415FC" w:rsidRPr="00400AA2" w:rsidRDefault="009415FC" w:rsidP="009415FC">
      <w:pPr>
        <w:jc w:val="center"/>
        <w:rPr>
          <w:sz w:val="24"/>
          <w:szCs w:val="24"/>
        </w:rPr>
      </w:pPr>
      <w:r w:rsidRPr="00400AA2">
        <w:rPr>
          <w:b/>
          <w:bCs/>
          <w:sz w:val="24"/>
          <w:szCs w:val="24"/>
        </w:rPr>
        <w:t>Показатели распространенности ВИЧ-инфекции среди населения Российской Федерации и Удмуртской Республики  за период 2000 – 20</w:t>
      </w:r>
      <w:r w:rsidR="00461019">
        <w:rPr>
          <w:b/>
          <w:bCs/>
          <w:sz w:val="24"/>
          <w:szCs w:val="24"/>
        </w:rPr>
        <w:t>10</w:t>
      </w:r>
      <w:r w:rsidRPr="00400AA2">
        <w:rPr>
          <w:b/>
          <w:bCs/>
          <w:sz w:val="24"/>
          <w:szCs w:val="24"/>
        </w:rPr>
        <w:t>гг. (на 100 тысяч насел</w:t>
      </w:r>
      <w:r w:rsidRPr="00400AA2">
        <w:rPr>
          <w:b/>
          <w:bCs/>
          <w:sz w:val="24"/>
          <w:szCs w:val="24"/>
        </w:rPr>
        <w:t>е</w:t>
      </w:r>
      <w:r w:rsidRPr="00400AA2">
        <w:rPr>
          <w:b/>
          <w:bCs/>
          <w:sz w:val="24"/>
          <w:szCs w:val="24"/>
        </w:rPr>
        <w:t>ния)</w:t>
      </w:r>
    </w:p>
    <w:p w:rsidR="009415FC" w:rsidRPr="002F7CBE" w:rsidRDefault="00BE64D2" w:rsidP="009415FC">
      <w:pPr>
        <w:jc w:val="center"/>
        <w:rPr>
          <w:color w:val="0000FF"/>
          <w:sz w:val="40"/>
          <w:szCs w:val="40"/>
        </w:rPr>
      </w:pPr>
      <w:r>
        <w:rPr>
          <w:noProof/>
        </w:rPr>
        <w:drawing>
          <wp:inline distT="0" distB="0" distL="0" distR="0">
            <wp:extent cx="6057900" cy="22955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15FC" w:rsidRPr="004E3B12" w:rsidRDefault="009415FC">
      <w:pPr>
        <w:pStyle w:val="a5"/>
        <w:rPr>
          <w:sz w:val="24"/>
          <w:szCs w:val="24"/>
        </w:rPr>
      </w:pPr>
    </w:p>
    <w:p w:rsidR="00123489" w:rsidRPr="004E3B12" w:rsidRDefault="00123489" w:rsidP="002E1B08">
      <w:pPr>
        <w:jc w:val="both"/>
        <w:rPr>
          <w:sz w:val="24"/>
          <w:szCs w:val="24"/>
        </w:rPr>
      </w:pPr>
      <w:r w:rsidRPr="00D93AC0">
        <w:rPr>
          <w:b/>
          <w:i/>
          <w:sz w:val="24"/>
          <w:szCs w:val="24"/>
        </w:rPr>
        <w:tab/>
      </w:r>
      <w:r w:rsidRPr="004E3B12">
        <w:rPr>
          <w:sz w:val="24"/>
          <w:szCs w:val="24"/>
        </w:rPr>
        <w:t xml:space="preserve">По степени интенсивности эпидемического процесса </w:t>
      </w:r>
      <w:r w:rsidR="008B72A6">
        <w:rPr>
          <w:sz w:val="24"/>
          <w:szCs w:val="24"/>
        </w:rPr>
        <w:t xml:space="preserve">Удмуртия </w:t>
      </w:r>
      <w:r w:rsidRPr="004E3B12">
        <w:rPr>
          <w:sz w:val="24"/>
          <w:szCs w:val="24"/>
        </w:rPr>
        <w:t>находится на 7 ме</w:t>
      </w:r>
      <w:r w:rsidRPr="004E3B12">
        <w:rPr>
          <w:sz w:val="24"/>
          <w:szCs w:val="24"/>
        </w:rPr>
        <w:t>с</w:t>
      </w:r>
      <w:r w:rsidR="00022427">
        <w:rPr>
          <w:sz w:val="24"/>
          <w:szCs w:val="24"/>
        </w:rPr>
        <w:t>те среди 14</w:t>
      </w:r>
      <w:r w:rsidRPr="004E3B12">
        <w:rPr>
          <w:sz w:val="24"/>
          <w:szCs w:val="24"/>
        </w:rPr>
        <w:t xml:space="preserve"> субъектов Приволжского федерального округа.</w:t>
      </w:r>
    </w:p>
    <w:p w:rsidR="008C1C3D" w:rsidRPr="00D93AC0" w:rsidRDefault="00123489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ab/>
        <w:t xml:space="preserve">При этом г. Глазов (показатель пораженности на 100 тысяч населения </w:t>
      </w:r>
      <w:r w:rsidR="00370E62" w:rsidRPr="00D93AC0">
        <w:rPr>
          <w:sz w:val="24"/>
          <w:szCs w:val="24"/>
        </w:rPr>
        <w:t>(</w:t>
      </w:r>
      <w:r w:rsidR="00F453C1">
        <w:rPr>
          <w:sz w:val="24"/>
          <w:szCs w:val="24"/>
        </w:rPr>
        <w:t>776,3</w:t>
      </w:r>
      <w:r w:rsidRPr="00D93AC0">
        <w:rPr>
          <w:sz w:val="24"/>
          <w:szCs w:val="24"/>
        </w:rPr>
        <w:t>), Воткинск (</w:t>
      </w:r>
      <w:r w:rsidR="00F453C1">
        <w:rPr>
          <w:sz w:val="24"/>
          <w:szCs w:val="24"/>
        </w:rPr>
        <w:t>466,6</w:t>
      </w:r>
      <w:r w:rsidRPr="00D93AC0">
        <w:rPr>
          <w:sz w:val="24"/>
          <w:szCs w:val="24"/>
        </w:rPr>
        <w:t>), Сарапул</w:t>
      </w:r>
      <w:r w:rsidR="00F453C1">
        <w:rPr>
          <w:sz w:val="24"/>
          <w:szCs w:val="24"/>
        </w:rPr>
        <w:t>312,6</w:t>
      </w:r>
      <w:r w:rsidRPr="00D93AC0">
        <w:rPr>
          <w:sz w:val="24"/>
          <w:szCs w:val="24"/>
        </w:rPr>
        <w:t>), Камбарский (</w:t>
      </w:r>
      <w:r w:rsidR="00F453C1">
        <w:rPr>
          <w:sz w:val="24"/>
          <w:szCs w:val="24"/>
        </w:rPr>
        <w:t>578,7</w:t>
      </w:r>
      <w:r w:rsidRPr="00D93AC0">
        <w:rPr>
          <w:sz w:val="24"/>
          <w:szCs w:val="24"/>
        </w:rPr>
        <w:t>), Ярский (</w:t>
      </w:r>
      <w:r w:rsidR="00F453C1">
        <w:rPr>
          <w:sz w:val="24"/>
          <w:szCs w:val="24"/>
        </w:rPr>
        <w:t>471,7</w:t>
      </w:r>
      <w:r w:rsidRPr="00D93AC0">
        <w:rPr>
          <w:sz w:val="24"/>
          <w:szCs w:val="24"/>
        </w:rPr>
        <w:t>), Балезинский (</w:t>
      </w:r>
      <w:r w:rsidR="00F453C1">
        <w:rPr>
          <w:sz w:val="24"/>
          <w:szCs w:val="24"/>
        </w:rPr>
        <w:t>432,</w:t>
      </w:r>
      <w:r w:rsidR="00D06ED6">
        <w:rPr>
          <w:sz w:val="24"/>
          <w:szCs w:val="24"/>
        </w:rPr>
        <w:t>3</w:t>
      </w:r>
      <w:r w:rsidRPr="00D93AC0">
        <w:rPr>
          <w:sz w:val="24"/>
          <w:szCs w:val="24"/>
        </w:rPr>
        <w:t>) по данному кр</w:t>
      </w:r>
      <w:r w:rsidRPr="00D93AC0">
        <w:rPr>
          <w:sz w:val="24"/>
          <w:szCs w:val="24"/>
        </w:rPr>
        <w:t>и</w:t>
      </w:r>
      <w:r w:rsidRPr="00D93AC0">
        <w:rPr>
          <w:sz w:val="24"/>
          <w:szCs w:val="24"/>
        </w:rPr>
        <w:t>терию относятся к группе территорий с в</w:t>
      </w:r>
      <w:r w:rsidRPr="00D93AC0">
        <w:rPr>
          <w:sz w:val="24"/>
          <w:szCs w:val="24"/>
        </w:rPr>
        <w:t>ы</w:t>
      </w:r>
      <w:r w:rsidRPr="00D93AC0">
        <w:rPr>
          <w:sz w:val="24"/>
          <w:szCs w:val="24"/>
        </w:rPr>
        <w:t>соким уровнем пораженности ВИЧ.</w:t>
      </w:r>
      <w:r w:rsidRPr="00D93AC0">
        <w:rPr>
          <w:sz w:val="24"/>
          <w:szCs w:val="24"/>
        </w:rPr>
        <w:tab/>
      </w:r>
    </w:p>
    <w:p w:rsidR="00123489" w:rsidRDefault="00123489" w:rsidP="008C1C3D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>ВИЧ-инфекция зарегистриро</w:t>
      </w:r>
      <w:r w:rsidR="00370E62" w:rsidRPr="00D93AC0">
        <w:rPr>
          <w:sz w:val="24"/>
          <w:szCs w:val="24"/>
        </w:rPr>
        <w:t xml:space="preserve">вана во всех городах и районах Удмуртской Республики. </w:t>
      </w:r>
      <w:r w:rsidRPr="00D93AC0">
        <w:rPr>
          <w:sz w:val="24"/>
          <w:szCs w:val="24"/>
        </w:rPr>
        <w:t>П</w:t>
      </w:r>
      <w:r w:rsidRPr="00D93AC0">
        <w:rPr>
          <w:sz w:val="24"/>
          <w:szCs w:val="24"/>
        </w:rPr>
        <w:t>о</w:t>
      </w:r>
      <w:r w:rsidRPr="00D93AC0">
        <w:rPr>
          <w:sz w:val="24"/>
          <w:szCs w:val="24"/>
        </w:rPr>
        <w:t xml:space="preserve">казатель </w:t>
      </w:r>
      <w:r w:rsidR="00D06ED6">
        <w:rPr>
          <w:sz w:val="24"/>
          <w:szCs w:val="24"/>
        </w:rPr>
        <w:t>распространенности</w:t>
      </w:r>
      <w:r w:rsidRPr="00D93AC0">
        <w:rPr>
          <w:sz w:val="24"/>
          <w:szCs w:val="24"/>
        </w:rPr>
        <w:t xml:space="preserve"> на 100 тысяч городского населения составил</w:t>
      </w:r>
      <w:r w:rsidR="006B7DE1">
        <w:rPr>
          <w:sz w:val="24"/>
          <w:szCs w:val="24"/>
        </w:rPr>
        <w:t xml:space="preserve"> 378,8</w:t>
      </w:r>
      <w:r w:rsidR="00D06ED6">
        <w:rPr>
          <w:sz w:val="24"/>
          <w:szCs w:val="24"/>
        </w:rPr>
        <w:t>, что в 2,3</w:t>
      </w:r>
      <w:r w:rsidRPr="00D93AC0">
        <w:rPr>
          <w:sz w:val="24"/>
          <w:szCs w:val="24"/>
        </w:rPr>
        <w:t xml:space="preserve"> раза выше показателя по сельским районам (</w:t>
      </w:r>
      <w:r w:rsidR="006B7DE1">
        <w:rPr>
          <w:sz w:val="24"/>
          <w:szCs w:val="24"/>
        </w:rPr>
        <w:t>166,2</w:t>
      </w:r>
      <w:r w:rsidR="00AF074B" w:rsidRPr="00D93AC0">
        <w:rPr>
          <w:sz w:val="24"/>
          <w:szCs w:val="24"/>
        </w:rPr>
        <w:t>).</w:t>
      </w:r>
    </w:p>
    <w:p w:rsidR="001C60F8" w:rsidRDefault="001C60F8" w:rsidP="001C60F8">
      <w:pPr>
        <w:jc w:val="center"/>
        <w:outlineLvl w:val="0"/>
        <w:rPr>
          <w:b/>
          <w:sz w:val="24"/>
          <w:szCs w:val="24"/>
        </w:rPr>
      </w:pPr>
    </w:p>
    <w:p w:rsidR="001C60F8" w:rsidRPr="006A1813" w:rsidRDefault="001C60F8" w:rsidP="001C60F8">
      <w:pPr>
        <w:jc w:val="center"/>
        <w:outlineLvl w:val="0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Распределение ВИЧ-инфицированных по административным районам</w:t>
      </w:r>
    </w:p>
    <w:p w:rsidR="001C60F8" w:rsidRDefault="001C60F8" w:rsidP="001C60F8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t>Удмуртской Респу</w:t>
      </w:r>
      <w:r w:rsidR="00797105">
        <w:rPr>
          <w:b/>
          <w:sz w:val="24"/>
          <w:szCs w:val="24"/>
        </w:rPr>
        <w:t>блики за 1993-</w:t>
      </w:r>
      <w:smartTag w:uri="urn:schemas-microsoft-com:office:smarttags" w:element="metricconverter">
        <w:smartTagPr>
          <w:attr w:name="ProductID" w:val="2010 г"/>
        </w:smartTagPr>
        <w:r w:rsidR="00797105">
          <w:rPr>
            <w:b/>
            <w:sz w:val="24"/>
            <w:szCs w:val="24"/>
          </w:rPr>
          <w:t>2010</w:t>
        </w:r>
        <w:r w:rsidRPr="006A1813">
          <w:rPr>
            <w:b/>
            <w:sz w:val="24"/>
            <w:szCs w:val="24"/>
          </w:rPr>
          <w:t xml:space="preserve"> г</w:t>
        </w:r>
      </w:smartTag>
      <w:r w:rsidRPr="006A1813">
        <w:rPr>
          <w:b/>
          <w:sz w:val="24"/>
          <w:szCs w:val="24"/>
        </w:rPr>
        <w:t>.г. (абсолютные значения)</w:t>
      </w:r>
    </w:p>
    <w:p w:rsidR="00B26FF1" w:rsidRPr="006A1813" w:rsidRDefault="00B26FF1" w:rsidP="001C60F8">
      <w:pPr>
        <w:tabs>
          <w:tab w:val="left" w:pos="8460"/>
          <w:tab w:val="left" w:pos="8820"/>
        </w:tabs>
        <w:jc w:val="center"/>
        <w:outlineLvl w:val="0"/>
        <w:rPr>
          <w:b/>
          <w:sz w:val="24"/>
          <w:szCs w:val="24"/>
        </w:rPr>
      </w:pPr>
    </w:p>
    <w:tbl>
      <w:tblPr>
        <w:tblW w:w="11137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99"/>
        <w:gridCol w:w="582"/>
        <w:gridCol w:w="583"/>
        <w:gridCol w:w="582"/>
        <w:gridCol w:w="583"/>
        <w:gridCol w:w="583"/>
        <w:gridCol w:w="582"/>
        <w:gridCol w:w="583"/>
        <w:gridCol w:w="582"/>
        <w:gridCol w:w="583"/>
        <w:gridCol w:w="583"/>
        <w:gridCol w:w="582"/>
        <w:gridCol w:w="583"/>
        <w:gridCol w:w="582"/>
        <w:gridCol w:w="583"/>
        <w:gridCol w:w="842"/>
      </w:tblGrid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 xml:space="preserve"> № п/п</w:t>
            </w:r>
          </w:p>
        </w:tc>
        <w:tc>
          <w:tcPr>
            <w:tcW w:w="1599" w:type="dxa"/>
          </w:tcPr>
          <w:p w:rsidR="00BC2536" w:rsidRPr="001C60F8" w:rsidRDefault="00BC2536" w:rsidP="00C154AE">
            <w:pPr>
              <w:jc w:val="center"/>
            </w:pPr>
            <w:r w:rsidRPr="001C60F8">
              <w:t>Районы и гор</w:t>
            </w:r>
            <w:r w:rsidRPr="001C60F8">
              <w:t>о</w:t>
            </w:r>
            <w:r w:rsidRPr="001C60F8">
              <w:t>да</w:t>
            </w:r>
          </w:p>
        </w:tc>
        <w:tc>
          <w:tcPr>
            <w:tcW w:w="582" w:type="dxa"/>
            <w:textDirection w:val="btL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583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2009</w:t>
            </w:r>
          </w:p>
        </w:tc>
        <w:tc>
          <w:tcPr>
            <w:tcW w:w="582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2008</w:t>
            </w:r>
          </w:p>
        </w:tc>
        <w:tc>
          <w:tcPr>
            <w:tcW w:w="583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2007</w:t>
            </w:r>
          </w:p>
        </w:tc>
        <w:tc>
          <w:tcPr>
            <w:tcW w:w="583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2006</w:t>
            </w:r>
          </w:p>
        </w:tc>
        <w:tc>
          <w:tcPr>
            <w:tcW w:w="582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2005</w:t>
            </w:r>
          </w:p>
        </w:tc>
        <w:tc>
          <w:tcPr>
            <w:tcW w:w="583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2004</w:t>
            </w:r>
          </w:p>
        </w:tc>
        <w:tc>
          <w:tcPr>
            <w:tcW w:w="582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2003</w:t>
            </w:r>
          </w:p>
        </w:tc>
        <w:tc>
          <w:tcPr>
            <w:tcW w:w="583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2002</w:t>
            </w:r>
          </w:p>
        </w:tc>
        <w:tc>
          <w:tcPr>
            <w:tcW w:w="583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2001</w:t>
            </w:r>
          </w:p>
        </w:tc>
        <w:tc>
          <w:tcPr>
            <w:tcW w:w="582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2000</w:t>
            </w:r>
          </w:p>
        </w:tc>
        <w:tc>
          <w:tcPr>
            <w:tcW w:w="583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1999</w:t>
            </w:r>
          </w:p>
        </w:tc>
        <w:tc>
          <w:tcPr>
            <w:tcW w:w="582" w:type="dxa"/>
            <w:textDirection w:val="btLr"/>
            <w:vAlign w:val="center"/>
          </w:tcPr>
          <w:p w:rsidR="00BC2536" w:rsidRPr="001C60F8" w:rsidRDefault="00BC2536" w:rsidP="00C154AE">
            <w:pPr>
              <w:ind w:left="-113" w:right="-113"/>
              <w:jc w:val="center"/>
              <w:rPr>
                <w:bCs/>
              </w:rPr>
            </w:pPr>
            <w:r w:rsidRPr="001C60F8">
              <w:rPr>
                <w:bCs/>
              </w:rPr>
              <w:t>1993-1998</w:t>
            </w:r>
          </w:p>
        </w:tc>
        <w:tc>
          <w:tcPr>
            <w:tcW w:w="583" w:type="dxa"/>
            <w:textDirection w:val="btLr"/>
            <w:vAlign w:val="center"/>
          </w:tcPr>
          <w:p w:rsidR="00BC2536" w:rsidRPr="001C60F8" w:rsidRDefault="00652300" w:rsidP="00C154AE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1993-2010</w:t>
            </w:r>
          </w:p>
        </w:tc>
        <w:tc>
          <w:tcPr>
            <w:tcW w:w="842" w:type="dxa"/>
            <w:textDirection w:val="btLr"/>
            <w:vAlign w:val="center"/>
          </w:tcPr>
          <w:p w:rsidR="00BC2536" w:rsidRPr="001C60F8" w:rsidRDefault="00BC2536" w:rsidP="00C154AE">
            <w:pPr>
              <w:ind w:left="113" w:right="-113"/>
              <w:jc w:val="center"/>
            </w:pPr>
            <w:r w:rsidRPr="001C60F8">
              <w:t>Пок-ль на 100 т</w:t>
            </w:r>
            <w:r w:rsidRPr="001C60F8">
              <w:t>ы</w:t>
            </w:r>
            <w:r w:rsidRPr="001C60F8">
              <w:t>сяч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Алнашский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38,6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Балези</w:t>
            </w:r>
            <w:r w:rsidRPr="001C60F8">
              <w:t>н</w:t>
            </w:r>
            <w:r w:rsidRPr="001C60F8">
              <w:t>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15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14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10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10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4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3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23</w:t>
            </w:r>
          </w:p>
        </w:tc>
        <w:tc>
          <w:tcPr>
            <w:tcW w:w="582" w:type="dxa"/>
          </w:tcPr>
          <w:p w:rsidR="00BC2536" w:rsidRPr="001C60F8" w:rsidRDefault="008C7AF9" w:rsidP="00C154AE">
            <w:pPr>
              <w:jc w:val="center"/>
            </w:pPr>
            <w:r>
              <w:t>63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432,3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Вавожский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11,7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4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Воткинский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15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7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6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283,0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Глазовский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6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7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4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6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4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9</w:t>
            </w:r>
          </w:p>
        </w:tc>
        <w:tc>
          <w:tcPr>
            <w:tcW w:w="582" w:type="dxa"/>
          </w:tcPr>
          <w:p w:rsidR="00BC2536" w:rsidRPr="001C60F8" w:rsidRDefault="008C7AF9" w:rsidP="00C154AE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307,4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6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Граховский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90,6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7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Дебесский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51,1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Завьяло</w:t>
            </w:r>
            <w:r w:rsidRPr="001C60F8">
              <w:t>в</w:t>
            </w:r>
            <w:r w:rsidRPr="001C60F8">
              <w:t>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14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14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17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9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180,1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9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Игринский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6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6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84,8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10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Камбарский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7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6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35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578,7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11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Каракули</w:t>
            </w:r>
            <w:r w:rsidRPr="001C60F8">
              <w:t>н</w:t>
            </w:r>
            <w:r w:rsidRPr="001C60F8">
              <w:t>ский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23,0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12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Кезский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6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4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4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114,9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13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Кизнерский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4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53,5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14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Киясовский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69,1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15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Красного</w:t>
            </w:r>
            <w:r w:rsidRPr="001C60F8">
              <w:t>р</w:t>
            </w:r>
            <w:r w:rsidRPr="001C60F8">
              <w:t>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78,1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16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М-Пургинский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6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129,1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17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Можги</w:t>
            </w:r>
            <w:r w:rsidRPr="001C60F8">
              <w:t>н</w:t>
            </w:r>
            <w:r w:rsidRPr="001C60F8">
              <w:t>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7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62,3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18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Сарапул</w:t>
            </w:r>
            <w:r w:rsidRPr="001C60F8">
              <w:t>ь</w:t>
            </w:r>
            <w:r w:rsidRPr="001C60F8">
              <w:t>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5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4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128,4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19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Селтинский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30,8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20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Сюмси</w:t>
            </w:r>
            <w:r w:rsidRPr="001C60F8">
              <w:t>н</w:t>
            </w:r>
            <w:r w:rsidRPr="001C60F8">
              <w:t>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6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88,2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21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Увинский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8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4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24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178,9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22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Шарка</w:t>
            </w:r>
            <w:r w:rsidRPr="001C60F8">
              <w:t>н</w:t>
            </w:r>
            <w:r w:rsidRPr="001C60F8">
              <w:t>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7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70,2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23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Юкаме</w:t>
            </w:r>
            <w:r w:rsidRPr="001C60F8">
              <w:t>н</w:t>
            </w:r>
            <w:r w:rsidRPr="001C60F8">
              <w:t>ский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8C7AF9" w:rsidP="00C154AE">
            <w:pPr>
              <w:jc w:val="center"/>
            </w:pPr>
            <w:r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135,7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24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Як-Бодьинский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8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7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105,4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25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Ярский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5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4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5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8</w:t>
            </w:r>
          </w:p>
        </w:tc>
        <w:tc>
          <w:tcPr>
            <w:tcW w:w="582" w:type="dxa"/>
          </w:tcPr>
          <w:p w:rsidR="00BC2536" w:rsidRPr="001C60F8" w:rsidRDefault="008C7AF9" w:rsidP="00C154AE">
            <w:pPr>
              <w:jc w:val="center"/>
            </w:pPr>
            <w:r>
              <w:t>33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471,7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26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г Ижевск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191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184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228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230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152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107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128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147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289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375</w:t>
            </w:r>
          </w:p>
        </w:tc>
        <w:tc>
          <w:tcPr>
            <w:tcW w:w="582" w:type="dxa"/>
          </w:tcPr>
          <w:p w:rsidR="00BC2536" w:rsidRPr="001C60F8" w:rsidRDefault="008C7AF9" w:rsidP="00C154AE">
            <w:pPr>
              <w:jc w:val="center"/>
            </w:pPr>
            <w:r>
              <w:t>40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6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B26FF1" w:rsidRDefault="00652300" w:rsidP="00C154AE">
            <w:pPr>
              <w:jc w:val="center"/>
              <w:rPr>
                <w:b/>
                <w:sz w:val="18"/>
                <w:szCs w:val="18"/>
              </w:rPr>
            </w:pPr>
            <w:r w:rsidRPr="00B26FF1">
              <w:rPr>
                <w:b/>
                <w:sz w:val="18"/>
                <w:szCs w:val="18"/>
              </w:rPr>
              <w:t>2076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166,2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27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г Сарапул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19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18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17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15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16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30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90</w:t>
            </w:r>
          </w:p>
        </w:tc>
        <w:tc>
          <w:tcPr>
            <w:tcW w:w="582" w:type="dxa"/>
          </w:tcPr>
          <w:p w:rsidR="00BC2536" w:rsidRPr="001C60F8" w:rsidRDefault="008C7AF9" w:rsidP="00C154AE">
            <w:pPr>
              <w:jc w:val="center"/>
            </w:pPr>
            <w:r>
              <w:t>29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340,0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28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г Воткинск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78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61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51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38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14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14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38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119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312,6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29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г Глазов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36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47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61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42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44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37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41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34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62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167</w:t>
            </w:r>
          </w:p>
        </w:tc>
        <w:tc>
          <w:tcPr>
            <w:tcW w:w="582" w:type="dxa"/>
          </w:tcPr>
          <w:p w:rsidR="00BC2536" w:rsidRPr="001C60F8" w:rsidRDefault="008C7AF9" w:rsidP="00C154AE">
            <w:pPr>
              <w:jc w:val="center"/>
            </w:pPr>
            <w:r>
              <w:t>177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466,6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BC2536" w:rsidRPr="001C60F8" w:rsidRDefault="00BC2536" w:rsidP="00C154AE">
            <w:pPr>
              <w:jc w:val="center"/>
            </w:pPr>
            <w:r w:rsidRPr="001C60F8">
              <w:t>30</w:t>
            </w:r>
          </w:p>
        </w:tc>
        <w:tc>
          <w:tcPr>
            <w:tcW w:w="1599" w:type="dxa"/>
          </w:tcPr>
          <w:p w:rsidR="00BC2536" w:rsidRPr="001C60F8" w:rsidRDefault="00BC2536" w:rsidP="00C154AE">
            <w:r w:rsidRPr="001C60F8">
              <w:t>г Можга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4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</w:p>
        </w:tc>
        <w:tc>
          <w:tcPr>
            <w:tcW w:w="583" w:type="dxa"/>
          </w:tcPr>
          <w:p w:rsidR="00BC2536" w:rsidRPr="001C60F8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776,3</w:t>
            </w:r>
          </w:p>
        </w:tc>
      </w:tr>
      <w:tr w:rsidR="00652300" w:rsidRPr="001C60F8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540" w:type="dxa"/>
          </w:tcPr>
          <w:p w:rsidR="00652300" w:rsidRPr="001C60F8" w:rsidRDefault="00652300" w:rsidP="00C154AE">
            <w:pPr>
              <w:jc w:val="center"/>
            </w:pPr>
            <w:r>
              <w:t>31</w:t>
            </w:r>
          </w:p>
        </w:tc>
        <w:tc>
          <w:tcPr>
            <w:tcW w:w="1599" w:type="dxa"/>
          </w:tcPr>
          <w:p w:rsidR="00652300" w:rsidRPr="00652300" w:rsidRDefault="00652300" w:rsidP="00C154AE">
            <w:pPr>
              <w:rPr>
                <w:b/>
              </w:rPr>
            </w:pPr>
            <w:r w:rsidRPr="00652300">
              <w:rPr>
                <w:b/>
              </w:rPr>
              <w:t>БОМЖи</w:t>
            </w:r>
          </w:p>
        </w:tc>
        <w:tc>
          <w:tcPr>
            <w:tcW w:w="582" w:type="dxa"/>
          </w:tcPr>
          <w:p w:rsidR="00652300" w:rsidRDefault="00652300" w:rsidP="00C154AE">
            <w:pPr>
              <w:jc w:val="center"/>
            </w:pPr>
            <w:r>
              <w:t>16</w:t>
            </w:r>
          </w:p>
        </w:tc>
        <w:tc>
          <w:tcPr>
            <w:tcW w:w="583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2" w:type="dxa"/>
          </w:tcPr>
          <w:p w:rsidR="00652300" w:rsidRPr="001C60F8" w:rsidRDefault="00652300" w:rsidP="00C154AE">
            <w:pPr>
              <w:jc w:val="right"/>
            </w:pPr>
          </w:p>
        </w:tc>
        <w:tc>
          <w:tcPr>
            <w:tcW w:w="583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3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2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3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2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3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3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2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3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2" w:type="dxa"/>
          </w:tcPr>
          <w:p w:rsidR="00652300" w:rsidRPr="001C60F8" w:rsidRDefault="00652300" w:rsidP="00C154AE">
            <w:pPr>
              <w:jc w:val="center"/>
            </w:pPr>
          </w:p>
        </w:tc>
        <w:tc>
          <w:tcPr>
            <w:tcW w:w="583" w:type="dxa"/>
          </w:tcPr>
          <w:p w:rsidR="00652300" w:rsidRDefault="00652300" w:rsidP="00C154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2" w:type="dxa"/>
          </w:tcPr>
          <w:p w:rsidR="00652300" w:rsidRPr="001C60F8" w:rsidRDefault="00167C96" w:rsidP="00C154AE">
            <w:pPr>
              <w:jc w:val="center"/>
            </w:pPr>
            <w:r>
              <w:t>45,9</w:t>
            </w:r>
          </w:p>
        </w:tc>
      </w:tr>
      <w:tr w:rsidR="00BC2536" w:rsidRPr="001C60F8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2139" w:type="dxa"/>
            <w:gridSpan w:val="2"/>
          </w:tcPr>
          <w:p w:rsidR="00BC2536" w:rsidRPr="001C60F8" w:rsidRDefault="00BC2536" w:rsidP="00C154AE">
            <w:pPr>
              <w:jc w:val="center"/>
            </w:pPr>
            <w:r w:rsidRPr="001C60F8">
              <w:t>ВСЕГО</w:t>
            </w:r>
          </w:p>
        </w:tc>
        <w:tc>
          <w:tcPr>
            <w:tcW w:w="582" w:type="dxa"/>
          </w:tcPr>
          <w:p w:rsidR="00BC2536" w:rsidRPr="001C60F8" w:rsidRDefault="008909BD" w:rsidP="00C154AE">
            <w:pPr>
              <w:jc w:val="center"/>
            </w:pPr>
            <w:r>
              <w:t>456</w:t>
            </w:r>
          </w:p>
        </w:tc>
        <w:tc>
          <w:tcPr>
            <w:tcW w:w="583" w:type="dxa"/>
          </w:tcPr>
          <w:p w:rsidR="00BC2536" w:rsidRPr="001C60F8" w:rsidRDefault="008909BD" w:rsidP="00C154AE">
            <w:pPr>
              <w:jc w:val="right"/>
            </w:pPr>
            <w:r>
              <w:t>445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right"/>
            </w:pPr>
            <w:fldSimple w:instr=" =SUM(ABOVE) ">
              <w:r w:rsidRPr="001C60F8">
                <w:rPr>
                  <w:noProof/>
                </w:rPr>
                <w:t>474</w:t>
              </w:r>
            </w:fldSimple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431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316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233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243</w:t>
            </w:r>
          </w:p>
        </w:tc>
        <w:tc>
          <w:tcPr>
            <w:tcW w:w="582" w:type="dxa"/>
          </w:tcPr>
          <w:p w:rsidR="00BC2536" w:rsidRPr="001C60F8" w:rsidRDefault="00BC2536" w:rsidP="00C154AE">
            <w:pPr>
              <w:jc w:val="center"/>
            </w:pPr>
            <w:r w:rsidRPr="001C60F8">
              <w:t>260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502</w:t>
            </w:r>
          </w:p>
        </w:tc>
        <w:tc>
          <w:tcPr>
            <w:tcW w:w="583" w:type="dxa"/>
          </w:tcPr>
          <w:p w:rsidR="00BC2536" w:rsidRPr="001C60F8" w:rsidRDefault="008C7AF9" w:rsidP="00C154AE">
            <w:pPr>
              <w:jc w:val="center"/>
            </w:pPr>
            <w:r>
              <w:t>853</w:t>
            </w:r>
          </w:p>
        </w:tc>
        <w:tc>
          <w:tcPr>
            <w:tcW w:w="582" w:type="dxa"/>
          </w:tcPr>
          <w:p w:rsidR="00BC2536" w:rsidRPr="001C60F8" w:rsidRDefault="008C7AF9" w:rsidP="00C154AE">
            <w:pPr>
              <w:jc w:val="center"/>
            </w:pPr>
            <w:r>
              <w:t>350</w:t>
            </w:r>
          </w:p>
        </w:tc>
        <w:tc>
          <w:tcPr>
            <w:tcW w:w="583" w:type="dxa"/>
          </w:tcPr>
          <w:p w:rsidR="00BC2536" w:rsidRPr="001C60F8" w:rsidRDefault="00BC2536" w:rsidP="00C154AE">
            <w:pPr>
              <w:jc w:val="center"/>
            </w:pPr>
            <w:r w:rsidRPr="001C60F8">
              <w:t>10</w:t>
            </w:r>
          </w:p>
        </w:tc>
        <w:tc>
          <w:tcPr>
            <w:tcW w:w="582" w:type="dxa"/>
          </w:tcPr>
          <w:p w:rsidR="00BC2536" w:rsidRPr="001C60F8" w:rsidRDefault="00766C63" w:rsidP="00C154AE">
            <w:pPr>
              <w:jc w:val="center"/>
            </w:pPr>
            <w:r>
              <w:t>5</w:t>
            </w:r>
          </w:p>
        </w:tc>
        <w:tc>
          <w:tcPr>
            <w:tcW w:w="583" w:type="dxa"/>
          </w:tcPr>
          <w:p w:rsidR="00BC2536" w:rsidRPr="00B26FF1" w:rsidRDefault="00652300" w:rsidP="00C154AE">
            <w:pPr>
              <w:jc w:val="center"/>
              <w:rPr>
                <w:b/>
                <w:sz w:val="18"/>
                <w:szCs w:val="18"/>
              </w:rPr>
            </w:pPr>
            <w:r w:rsidRPr="00B26FF1">
              <w:rPr>
                <w:b/>
                <w:sz w:val="18"/>
                <w:szCs w:val="18"/>
              </w:rPr>
              <w:t>4578</w:t>
            </w:r>
          </w:p>
        </w:tc>
        <w:tc>
          <w:tcPr>
            <w:tcW w:w="842" w:type="dxa"/>
          </w:tcPr>
          <w:p w:rsidR="00BC2536" w:rsidRPr="001C60F8" w:rsidRDefault="00167C96" w:rsidP="00C154AE">
            <w:pPr>
              <w:jc w:val="center"/>
            </w:pPr>
            <w:r>
              <w:t>299,9</w:t>
            </w:r>
          </w:p>
        </w:tc>
      </w:tr>
    </w:tbl>
    <w:p w:rsidR="001C60F8" w:rsidRPr="00A20FAB" w:rsidRDefault="001C60F8" w:rsidP="001C60F8">
      <w:pPr>
        <w:pStyle w:val="a7"/>
        <w:jc w:val="left"/>
        <w:rPr>
          <w:sz w:val="20"/>
        </w:rPr>
      </w:pPr>
      <w:r w:rsidRPr="00A20FAB">
        <w:rPr>
          <w:sz w:val="20"/>
        </w:rPr>
        <w:t>*</w:t>
      </w:r>
      <w:r w:rsidR="00BC2536" w:rsidRPr="00A20FAB">
        <w:rPr>
          <w:sz w:val="20"/>
        </w:rPr>
        <w:t>таблица приведена в соответствие с компьютерной базой ВИЧ-инфицированных «АСОДОС»</w:t>
      </w:r>
    </w:p>
    <w:p w:rsidR="00A20FAB" w:rsidRPr="00A20FAB" w:rsidRDefault="00A20FAB" w:rsidP="00A20FAB">
      <w:pPr>
        <w:tabs>
          <w:tab w:val="left" w:pos="180"/>
        </w:tabs>
      </w:pPr>
      <w:r w:rsidRPr="00A20FAB">
        <w:t>** в 2010 году впервые выделены отдельной строкой БОМЖи</w:t>
      </w:r>
    </w:p>
    <w:p w:rsidR="001C60F8" w:rsidRDefault="001C60F8" w:rsidP="00582AF4">
      <w:pPr>
        <w:ind w:firstLine="720"/>
        <w:jc w:val="both"/>
        <w:rPr>
          <w:color w:val="000000"/>
          <w:sz w:val="24"/>
          <w:szCs w:val="24"/>
        </w:rPr>
      </w:pPr>
    </w:p>
    <w:p w:rsidR="009415FC" w:rsidRPr="00400AA2" w:rsidRDefault="009415FC" w:rsidP="00400AA2">
      <w:pPr>
        <w:jc w:val="center"/>
        <w:rPr>
          <w:b/>
          <w:sz w:val="24"/>
          <w:szCs w:val="24"/>
        </w:rPr>
      </w:pPr>
      <w:r w:rsidRPr="00400AA2">
        <w:rPr>
          <w:b/>
          <w:sz w:val="24"/>
          <w:szCs w:val="24"/>
        </w:rPr>
        <w:t>Количество ВИЧ- инфицированных в Удмуртской Республике,</w:t>
      </w:r>
    </w:p>
    <w:p w:rsidR="009415FC" w:rsidRPr="00400AA2" w:rsidRDefault="009415FC" w:rsidP="00400AA2">
      <w:pPr>
        <w:jc w:val="center"/>
        <w:rPr>
          <w:b/>
          <w:sz w:val="24"/>
          <w:szCs w:val="24"/>
        </w:rPr>
      </w:pPr>
      <w:r w:rsidRPr="00400AA2">
        <w:rPr>
          <w:b/>
          <w:sz w:val="24"/>
          <w:szCs w:val="24"/>
        </w:rPr>
        <w:t>выявлен</w:t>
      </w:r>
      <w:r w:rsidR="00246402">
        <w:rPr>
          <w:b/>
          <w:sz w:val="24"/>
          <w:szCs w:val="24"/>
        </w:rPr>
        <w:t>ных по годам за период 1993-2010</w:t>
      </w:r>
      <w:r w:rsidRPr="00400AA2">
        <w:rPr>
          <w:b/>
          <w:sz w:val="24"/>
          <w:szCs w:val="24"/>
        </w:rPr>
        <w:t>гг. (абсолютные значения)</w:t>
      </w:r>
    </w:p>
    <w:p w:rsidR="009415FC" w:rsidRDefault="00BE64D2" w:rsidP="009415F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91275" cy="21240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0AA2" w:rsidRDefault="008A7B31" w:rsidP="00400AA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В 2010 году вновь зарегистрировано 456</w:t>
      </w:r>
      <w:r w:rsidR="00400AA2" w:rsidRPr="00D93AC0">
        <w:rPr>
          <w:sz w:val="24"/>
          <w:szCs w:val="24"/>
        </w:rPr>
        <w:t xml:space="preserve"> случаев ВИЧ-инфекции, что на </w:t>
      </w:r>
      <w:r>
        <w:rPr>
          <w:sz w:val="24"/>
          <w:szCs w:val="24"/>
        </w:rPr>
        <w:t>2,5</w:t>
      </w:r>
      <w:r w:rsidR="00400AA2" w:rsidRPr="00D93AC0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выше </w:t>
      </w:r>
      <w:r w:rsidR="00400AA2">
        <w:rPr>
          <w:sz w:val="24"/>
          <w:szCs w:val="24"/>
        </w:rPr>
        <w:t xml:space="preserve">уровня предыдущего года. </w:t>
      </w:r>
      <w:r w:rsidR="0003034B" w:rsidRPr="00D93AC0">
        <w:rPr>
          <w:sz w:val="24"/>
          <w:szCs w:val="24"/>
        </w:rPr>
        <w:t>Показат</w:t>
      </w:r>
      <w:r>
        <w:rPr>
          <w:sz w:val="24"/>
          <w:szCs w:val="24"/>
        </w:rPr>
        <w:t>ель заболеваемости составил 29,9</w:t>
      </w:r>
      <w:r w:rsidR="0003034B" w:rsidRPr="00D93AC0">
        <w:rPr>
          <w:sz w:val="24"/>
          <w:szCs w:val="24"/>
        </w:rPr>
        <w:t xml:space="preserve"> на 100 тысяч населения против </w:t>
      </w:r>
      <w:r>
        <w:rPr>
          <w:sz w:val="24"/>
          <w:szCs w:val="24"/>
        </w:rPr>
        <w:t>29,2</w:t>
      </w:r>
      <w:r w:rsidR="00A20FAB">
        <w:rPr>
          <w:sz w:val="24"/>
          <w:szCs w:val="24"/>
        </w:rPr>
        <w:t xml:space="preserve"> </w:t>
      </w:r>
      <w:r>
        <w:rPr>
          <w:sz w:val="24"/>
          <w:szCs w:val="24"/>
        </w:rPr>
        <w:t>в 2009</w:t>
      </w:r>
      <w:r w:rsidR="0003034B" w:rsidRPr="00D93AC0">
        <w:rPr>
          <w:sz w:val="24"/>
          <w:szCs w:val="24"/>
        </w:rPr>
        <w:t xml:space="preserve"> году.</w:t>
      </w:r>
      <w:r w:rsidR="00400AA2" w:rsidRPr="00400AA2">
        <w:rPr>
          <w:b/>
          <w:sz w:val="24"/>
          <w:szCs w:val="24"/>
        </w:rPr>
        <w:t xml:space="preserve"> </w:t>
      </w:r>
    </w:p>
    <w:p w:rsidR="00400AA2" w:rsidRDefault="00400AA2" w:rsidP="00400AA2">
      <w:pPr>
        <w:jc w:val="center"/>
        <w:rPr>
          <w:b/>
          <w:sz w:val="24"/>
          <w:szCs w:val="24"/>
        </w:rPr>
      </w:pPr>
    </w:p>
    <w:p w:rsidR="00A20FAB" w:rsidRDefault="00400AA2" w:rsidP="00400AA2">
      <w:pPr>
        <w:jc w:val="center"/>
        <w:rPr>
          <w:b/>
          <w:sz w:val="24"/>
          <w:szCs w:val="24"/>
        </w:rPr>
      </w:pPr>
      <w:r w:rsidRPr="006A1813">
        <w:rPr>
          <w:b/>
          <w:sz w:val="24"/>
          <w:szCs w:val="24"/>
        </w:rPr>
        <w:lastRenderedPageBreak/>
        <w:t>Сравнительная таб</w:t>
      </w:r>
      <w:r>
        <w:rPr>
          <w:b/>
          <w:sz w:val="24"/>
          <w:szCs w:val="24"/>
        </w:rPr>
        <w:t xml:space="preserve">лица выявляемости ВИЧ-инфекции </w:t>
      </w:r>
      <w:r w:rsidRPr="006A1813">
        <w:rPr>
          <w:b/>
          <w:sz w:val="24"/>
          <w:szCs w:val="24"/>
        </w:rPr>
        <w:t>на территор</w:t>
      </w:r>
      <w:r>
        <w:rPr>
          <w:b/>
          <w:sz w:val="24"/>
          <w:szCs w:val="24"/>
        </w:rPr>
        <w:t xml:space="preserve">ии </w:t>
      </w:r>
    </w:p>
    <w:p w:rsidR="00400AA2" w:rsidRPr="006A1813" w:rsidRDefault="00400AA2" w:rsidP="00400A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Удмуртской Респу</w:t>
      </w:r>
      <w:r>
        <w:rPr>
          <w:b/>
          <w:sz w:val="24"/>
          <w:szCs w:val="24"/>
        </w:rPr>
        <w:t>б</w:t>
      </w:r>
      <w:r w:rsidR="00B402FA">
        <w:rPr>
          <w:b/>
          <w:sz w:val="24"/>
          <w:szCs w:val="24"/>
        </w:rPr>
        <w:t>лики за 2009-2010</w:t>
      </w:r>
      <w:r w:rsidRPr="006A1813">
        <w:rPr>
          <w:b/>
          <w:sz w:val="24"/>
          <w:szCs w:val="24"/>
        </w:rPr>
        <w:t>гг.</w:t>
      </w:r>
      <w:r>
        <w:rPr>
          <w:b/>
          <w:sz w:val="24"/>
          <w:szCs w:val="24"/>
        </w:rPr>
        <w:t xml:space="preserve"> </w:t>
      </w:r>
      <w:r w:rsidRPr="006A1813">
        <w:rPr>
          <w:b/>
          <w:sz w:val="24"/>
          <w:szCs w:val="24"/>
        </w:rPr>
        <w:t>(абсолютные значения)</w:t>
      </w:r>
    </w:p>
    <w:p w:rsidR="009415FC" w:rsidRPr="00D93AC0" w:rsidRDefault="009415FC" w:rsidP="00400AA2">
      <w:pPr>
        <w:jc w:val="both"/>
        <w:rPr>
          <w:sz w:val="24"/>
          <w:szCs w:val="24"/>
        </w:rPr>
      </w:pPr>
    </w:p>
    <w:p w:rsidR="00BE2111" w:rsidRPr="00D93AC0" w:rsidRDefault="0078550E" w:rsidP="0078550E">
      <w:pPr>
        <w:pStyle w:val="a4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2010</w:t>
      </w:r>
      <w:r w:rsidR="00E5050D" w:rsidRPr="00D93AC0">
        <w:rPr>
          <w:b w:val="0"/>
          <w:sz w:val="24"/>
          <w:szCs w:val="24"/>
        </w:rPr>
        <w:t xml:space="preserve"> году не зарегистрированы новые случаи ВИЧ-инфекции в </w:t>
      </w:r>
      <w:r w:rsidR="00D93AC0" w:rsidRPr="00D93AC0">
        <w:rPr>
          <w:b w:val="0"/>
          <w:sz w:val="24"/>
          <w:szCs w:val="24"/>
        </w:rPr>
        <w:t>3-х районах</w:t>
      </w:r>
      <w:r w:rsidR="00D93AC0">
        <w:rPr>
          <w:b w:val="0"/>
          <w:sz w:val="24"/>
          <w:szCs w:val="24"/>
        </w:rPr>
        <w:t xml:space="preserve"> ( Каракули</w:t>
      </w:r>
      <w:r w:rsidR="00D93AC0">
        <w:rPr>
          <w:b w:val="0"/>
          <w:sz w:val="24"/>
          <w:szCs w:val="24"/>
        </w:rPr>
        <w:t>н</w:t>
      </w:r>
      <w:r w:rsidR="00D93AC0">
        <w:rPr>
          <w:b w:val="0"/>
          <w:sz w:val="24"/>
          <w:szCs w:val="24"/>
        </w:rPr>
        <w:t>ский</w:t>
      </w:r>
      <w:r>
        <w:rPr>
          <w:b w:val="0"/>
          <w:sz w:val="24"/>
          <w:szCs w:val="24"/>
        </w:rPr>
        <w:t>, Кизнерский</w:t>
      </w:r>
      <w:r w:rsidR="00D93AC0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Юкаменский </w:t>
      </w:r>
      <w:r w:rsidR="001203C6">
        <w:rPr>
          <w:b w:val="0"/>
          <w:sz w:val="24"/>
          <w:szCs w:val="24"/>
        </w:rPr>
        <w:t>районы</w:t>
      </w:r>
      <w:r w:rsidR="00D93AC0">
        <w:rPr>
          <w:b w:val="0"/>
          <w:sz w:val="24"/>
          <w:szCs w:val="24"/>
        </w:rPr>
        <w:t>)</w:t>
      </w:r>
      <w:r w:rsidR="00E5050D" w:rsidRPr="00D93AC0">
        <w:rPr>
          <w:b w:val="0"/>
          <w:sz w:val="24"/>
          <w:szCs w:val="24"/>
        </w:rPr>
        <w:t xml:space="preserve"> против </w:t>
      </w:r>
      <w:r>
        <w:rPr>
          <w:b w:val="0"/>
          <w:sz w:val="24"/>
          <w:szCs w:val="24"/>
        </w:rPr>
        <w:t>трех районов</w:t>
      </w:r>
      <w:r w:rsidR="00E5050D" w:rsidRPr="00D93AC0">
        <w:rPr>
          <w:b w:val="0"/>
          <w:sz w:val="24"/>
          <w:szCs w:val="24"/>
        </w:rPr>
        <w:t xml:space="preserve"> за предыдущий год. Наиболее н</w:t>
      </w:r>
      <w:r w:rsidR="00E5050D" w:rsidRPr="00D93AC0">
        <w:rPr>
          <w:b w:val="0"/>
          <w:sz w:val="24"/>
          <w:szCs w:val="24"/>
        </w:rPr>
        <w:t>е</w:t>
      </w:r>
      <w:r w:rsidR="00E5050D" w:rsidRPr="00D93AC0">
        <w:rPr>
          <w:b w:val="0"/>
          <w:sz w:val="24"/>
          <w:szCs w:val="24"/>
        </w:rPr>
        <w:t xml:space="preserve">благополучными районами в текущем году явились: </w:t>
      </w:r>
      <w:r>
        <w:rPr>
          <w:b w:val="0"/>
          <w:sz w:val="24"/>
          <w:szCs w:val="24"/>
        </w:rPr>
        <w:t xml:space="preserve">Балезинский </w:t>
      </w:r>
      <w:r w:rsidR="00E5050D" w:rsidRPr="00D93AC0">
        <w:rPr>
          <w:b w:val="0"/>
          <w:sz w:val="24"/>
          <w:szCs w:val="24"/>
        </w:rPr>
        <w:t>район, где</w:t>
      </w:r>
      <w:r w:rsidR="00BE2111" w:rsidRPr="00D93AC0">
        <w:rPr>
          <w:b w:val="0"/>
          <w:sz w:val="24"/>
          <w:szCs w:val="24"/>
        </w:rPr>
        <w:t xml:space="preserve">  количество ВИЧ</w:t>
      </w:r>
      <w:r w:rsidR="00E5050D" w:rsidRPr="00D93AC0">
        <w:rPr>
          <w:b w:val="0"/>
          <w:sz w:val="24"/>
          <w:szCs w:val="24"/>
        </w:rPr>
        <w:t xml:space="preserve"> </w:t>
      </w:r>
      <w:r w:rsidR="00BE2111" w:rsidRPr="00D93AC0">
        <w:rPr>
          <w:b w:val="0"/>
          <w:sz w:val="24"/>
          <w:szCs w:val="24"/>
        </w:rPr>
        <w:t xml:space="preserve">-инфицированных составило </w:t>
      </w:r>
      <w:r>
        <w:rPr>
          <w:b w:val="0"/>
          <w:sz w:val="24"/>
          <w:szCs w:val="24"/>
        </w:rPr>
        <w:t>15</w:t>
      </w:r>
      <w:r w:rsidR="00BE2111" w:rsidRPr="00D93AC0">
        <w:rPr>
          <w:b w:val="0"/>
          <w:sz w:val="24"/>
          <w:szCs w:val="24"/>
        </w:rPr>
        <w:t xml:space="preserve"> человек против </w:t>
      </w:r>
      <w:r>
        <w:rPr>
          <w:b w:val="0"/>
          <w:sz w:val="24"/>
          <w:szCs w:val="24"/>
        </w:rPr>
        <w:t>8-ми</w:t>
      </w:r>
      <w:r w:rsidR="00BE2111" w:rsidRPr="00D93AC0">
        <w:rPr>
          <w:b w:val="0"/>
          <w:sz w:val="24"/>
          <w:szCs w:val="24"/>
        </w:rPr>
        <w:t xml:space="preserve"> в 200</w:t>
      </w:r>
      <w:r>
        <w:rPr>
          <w:b w:val="0"/>
          <w:sz w:val="24"/>
          <w:szCs w:val="24"/>
        </w:rPr>
        <w:t>9</w:t>
      </w:r>
      <w:r w:rsidR="00BE2111" w:rsidRPr="00D93AC0">
        <w:rPr>
          <w:b w:val="0"/>
          <w:sz w:val="24"/>
          <w:szCs w:val="24"/>
        </w:rPr>
        <w:t xml:space="preserve"> году</w:t>
      </w:r>
      <w:r w:rsidR="00E5050D" w:rsidRPr="00D93AC0">
        <w:rPr>
          <w:b w:val="0"/>
          <w:sz w:val="24"/>
          <w:szCs w:val="24"/>
        </w:rPr>
        <w:t>,</w:t>
      </w:r>
      <w:r w:rsidR="00BE2111" w:rsidRPr="00D93AC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Завьяловский </w:t>
      </w:r>
      <w:r w:rsidR="00E5050D" w:rsidRPr="00D93AC0">
        <w:rPr>
          <w:b w:val="0"/>
          <w:sz w:val="24"/>
          <w:szCs w:val="24"/>
        </w:rPr>
        <w:t>район, где выявл</w:t>
      </w:r>
      <w:r w:rsidR="00E5050D" w:rsidRPr="00D93AC0">
        <w:rPr>
          <w:b w:val="0"/>
          <w:sz w:val="24"/>
          <w:szCs w:val="24"/>
        </w:rPr>
        <w:t>е</w:t>
      </w:r>
      <w:r w:rsidR="00E5050D" w:rsidRPr="00D93AC0">
        <w:rPr>
          <w:b w:val="0"/>
          <w:sz w:val="24"/>
          <w:szCs w:val="24"/>
        </w:rPr>
        <w:t xml:space="preserve">но </w:t>
      </w:r>
      <w:r>
        <w:rPr>
          <w:b w:val="0"/>
          <w:sz w:val="24"/>
          <w:szCs w:val="24"/>
        </w:rPr>
        <w:t>14</w:t>
      </w:r>
      <w:r w:rsidR="00BE2111" w:rsidRPr="00D93AC0">
        <w:rPr>
          <w:b w:val="0"/>
          <w:sz w:val="24"/>
          <w:szCs w:val="24"/>
        </w:rPr>
        <w:t xml:space="preserve"> человек против </w:t>
      </w:r>
      <w:r>
        <w:rPr>
          <w:b w:val="0"/>
          <w:sz w:val="24"/>
          <w:szCs w:val="24"/>
        </w:rPr>
        <w:t xml:space="preserve">11-ти за 2009 </w:t>
      </w:r>
      <w:r w:rsidR="001203C6">
        <w:rPr>
          <w:b w:val="0"/>
          <w:sz w:val="24"/>
          <w:szCs w:val="24"/>
        </w:rPr>
        <w:t xml:space="preserve">год, </w:t>
      </w:r>
      <w:r>
        <w:rPr>
          <w:b w:val="0"/>
          <w:sz w:val="24"/>
          <w:szCs w:val="24"/>
        </w:rPr>
        <w:t xml:space="preserve">Як-Бодьинский </w:t>
      </w:r>
      <w:r w:rsidR="0001234D">
        <w:rPr>
          <w:b w:val="0"/>
          <w:sz w:val="24"/>
          <w:szCs w:val="24"/>
        </w:rPr>
        <w:t>район</w:t>
      </w:r>
      <w:r>
        <w:rPr>
          <w:b w:val="0"/>
          <w:sz w:val="24"/>
          <w:szCs w:val="24"/>
        </w:rPr>
        <w:t>-8 человек против 7-ми за 2009</w:t>
      </w:r>
      <w:r w:rsidR="001203C6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>. Высокая выявляемость в Воткинском</w:t>
      </w:r>
      <w:r w:rsidR="000C7714">
        <w:rPr>
          <w:b w:val="0"/>
          <w:sz w:val="24"/>
          <w:szCs w:val="24"/>
        </w:rPr>
        <w:t>, К</w:t>
      </w:r>
      <w:r>
        <w:rPr>
          <w:b w:val="0"/>
          <w:sz w:val="24"/>
          <w:szCs w:val="24"/>
        </w:rPr>
        <w:t>амбарском</w:t>
      </w:r>
      <w:r w:rsidR="000C7714">
        <w:rPr>
          <w:b w:val="0"/>
          <w:sz w:val="24"/>
          <w:szCs w:val="24"/>
        </w:rPr>
        <w:t xml:space="preserve">, М.- Пургинском районах. </w:t>
      </w:r>
      <w:r w:rsidR="00E5050D" w:rsidRPr="00D93AC0">
        <w:rPr>
          <w:b w:val="0"/>
          <w:sz w:val="24"/>
          <w:szCs w:val="24"/>
        </w:rPr>
        <w:t>В городах республ</w:t>
      </w:r>
      <w:r w:rsidR="00E5050D" w:rsidRPr="00D93AC0">
        <w:rPr>
          <w:b w:val="0"/>
          <w:sz w:val="24"/>
          <w:szCs w:val="24"/>
        </w:rPr>
        <w:t>и</w:t>
      </w:r>
      <w:r w:rsidR="00E5050D" w:rsidRPr="00D93AC0">
        <w:rPr>
          <w:b w:val="0"/>
          <w:sz w:val="24"/>
          <w:szCs w:val="24"/>
        </w:rPr>
        <w:t xml:space="preserve">ки наиболее неблагополучная ситуация сложилась в г. </w:t>
      </w:r>
      <w:r w:rsidR="00C33F7E">
        <w:rPr>
          <w:b w:val="0"/>
          <w:sz w:val="24"/>
          <w:szCs w:val="24"/>
        </w:rPr>
        <w:t>Воткинске,</w:t>
      </w:r>
      <w:r w:rsidR="00E5050D" w:rsidRPr="00D93AC0">
        <w:rPr>
          <w:b w:val="0"/>
          <w:sz w:val="24"/>
          <w:szCs w:val="24"/>
        </w:rPr>
        <w:t xml:space="preserve"> где число вновь выявленных случаев ВИЧ-инфекции увеличилось на </w:t>
      </w:r>
      <w:r w:rsidR="000C7714">
        <w:rPr>
          <w:b w:val="0"/>
          <w:sz w:val="24"/>
          <w:szCs w:val="24"/>
        </w:rPr>
        <w:t>27,9% и в г. Ижевске на 3.8%</w:t>
      </w:r>
      <w:r w:rsidR="00C33F7E">
        <w:rPr>
          <w:b w:val="0"/>
          <w:sz w:val="24"/>
          <w:szCs w:val="24"/>
        </w:rPr>
        <w:t xml:space="preserve">. </w:t>
      </w:r>
      <w:r w:rsidR="00BE2111" w:rsidRPr="00D93AC0">
        <w:rPr>
          <w:b w:val="0"/>
          <w:sz w:val="24"/>
          <w:szCs w:val="24"/>
        </w:rPr>
        <w:t xml:space="preserve">В то же время, на уровне прошлого года сохранилась заболеваемость в </w:t>
      </w:r>
      <w:r w:rsidR="000C7714">
        <w:rPr>
          <w:b w:val="0"/>
          <w:sz w:val="24"/>
          <w:szCs w:val="24"/>
        </w:rPr>
        <w:t xml:space="preserve">Алнашском, </w:t>
      </w:r>
      <w:r w:rsidR="00BE2111" w:rsidRPr="00D93AC0">
        <w:rPr>
          <w:b w:val="0"/>
          <w:sz w:val="24"/>
          <w:szCs w:val="24"/>
        </w:rPr>
        <w:t>Красногорском,</w:t>
      </w:r>
      <w:r w:rsidR="00E5050D" w:rsidRPr="00D93AC0">
        <w:rPr>
          <w:b w:val="0"/>
          <w:sz w:val="24"/>
          <w:szCs w:val="24"/>
        </w:rPr>
        <w:t xml:space="preserve"> </w:t>
      </w:r>
      <w:r w:rsidR="000C7714">
        <w:rPr>
          <w:b w:val="0"/>
          <w:sz w:val="24"/>
          <w:szCs w:val="24"/>
        </w:rPr>
        <w:t>Шарканском</w:t>
      </w:r>
      <w:r w:rsidR="00E5050D" w:rsidRPr="00D93AC0">
        <w:rPr>
          <w:b w:val="0"/>
          <w:sz w:val="24"/>
          <w:szCs w:val="24"/>
        </w:rPr>
        <w:t xml:space="preserve"> районах. </w:t>
      </w:r>
      <w:r w:rsidR="000C7714">
        <w:rPr>
          <w:b w:val="0"/>
          <w:sz w:val="24"/>
          <w:szCs w:val="24"/>
        </w:rPr>
        <w:t xml:space="preserve">Отмечается снижение выявляемости в г. Сарапуле на 9,6%, </w:t>
      </w:r>
      <w:r w:rsidR="00BE2111" w:rsidRPr="00D93AC0">
        <w:rPr>
          <w:b w:val="0"/>
          <w:sz w:val="24"/>
          <w:szCs w:val="24"/>
        </w:rPr>
        <w:t xml:space="preserve">в </w:t>
      </w:r>
      <w:r w:rsidR="00C33F7E">
        <w:rPr>
          <w:b w:val="0"/>
          <w:sz w:val="24"/>
          <w:szCs w:val="24"/>
        </w:rPr>
        <w:t>г. Гла</w:t>
      </w:r>
      <w:r w:rsidR="0099564E">
        <w:rPr>
          <w:b w:val="0"/>
          <w:sz w:val="24"/>
          <w:szCs w:val="24"/>
        </w:rPr>
        <w:t>зове – на 23,4</w:t>
      </w:r>
      <w:r w:rsidR="00C33F7E">
        <w:rPr>
          <w:b w:val="0"/>
          <w:sz w:val="24"/>
          <w:szCs w:val="24"/>
        </w:rPr>
        <w:t>%,</w:t>
      </w:r>
      <w:r w:rsidR="0099564E">
        <w:rPr>
          <w:b w:val="0"/>
          <w:sz w:val="24"/>
          <w:szCs w:val="24"/>
        </w:rPr>
        <w:t xml:space="preserve"> в Воткинском районе на 26,7%,</w:t>
      </w:r>
      <w:r w:rsidR="00C33F7E">
        <w:rPr>
          <w:b w:val="0"/>
          <w:sz w:val="24"/>
          <w:szCs w:val="24"/>
        </w:rPr>
        <w:t xml:space="preserve"> </w:t>
      </w:r>
      <w:r w:rsidR="0099564E">
        <w:rPr>
          <w:b w:val="0"/>
          <w:sz w:val="24"/>
          <w:szCs w:val="24"/>
        </w:rPr>
        <w:t xml:space="preserve">в Глазовском и Игринском </w:t>
      </w:r>
      <w:r w:rsidR="00C33F7E">
        <w:rPr>
          <w:b w:val="0"/>
          <w:sz w:val="24"/>
          <w:szCs w:val="24"/>
        </w:rPr>
        <w:t>рай</w:t>
      </w:r>
      <w:r w:rsidR="0099564E">
        <w:rPr>
          <w:b w:val="0"/>
          <w:sz w:val="24"/>
          <w:szCs w:val="24"/>
        </w:rPr>
        <w:t>онах на 25,0%, в Камбарском районе на 30,8%, в Ярском райо</w:t>
      </w:r>
      <w:r w:rsidR="00FB611C">
        <w:rPr>
          <w:b w:val="0"/>
          <w:sz w:val="24"/>
          <w:szCs w:val="24"/>
        </w:rPr>
        <w:t>не на 54,5%, в Увинском районе 1 случай против 8-ми в прошлом году</w:t>
      </w:r>
      <w:r w:rsidR="0099564E">
        <w:rPr>
          <w:b w:val="0"/>
          <w:sz w:val="24"/>
          <w:szCs w:val="24"/>
        </w:rPr>
        <w:t>.</w:t>
      </w:r>
    </w:p>
    <w:p w:rsidR="001C60F8" w:rsidRDefault="001C60F8" w:rsidP="001C60F8">
      <w:pPr>
        <w:jc w:val="center"/>
        <w:outlineLvl w:val="0"/>
        <w:rPr>
          <w:b/>
          <w:sz w:val="24"/>
          <w:szCs w:val="24"/>
        </w:rPr>
      </w:pPr>
    </w:p>
    <w:p w:rsidR="001C60F8" w:rsidRPr="006A1813" w:rsidRDefault="001C60F8" w:rsidP="001C60F8">
      <w:pPr>
        <w:pStyle w:val="a7"/>
        <w:rPr>
          <w:szCs w:val="24"/>
        </w:rPr>
      </w:pPr>
    </w:p>
    <w:tbl>
      <w:tblPr>
        <w:tblpPr w:leftFromText="180" w:rightFromText="180" w:vertAnchor="page" w:horzAnchor="margin" w:tblpY="1986"/>
        <w:tblW w:w="104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0"/>
        <w:gridCol w:w="2017"/>
        <w:gridCol w:w="1718"/>
        <w:gridCol w:w="1485"/>
        <w:gridCol w:w="1568"/>
        <w:gridCol w:w="1672"/>
      </w:tblGrid>
      <w:tr w:rsidR="001C60F8" w:rsidRPr="001C60F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Наименование гор</w:t>
            </w:r>
            <w:r w:rsidRPr="001C60F8">
              <w:rPr>
                <w:b/>
                <w:iCs/>
                <w:color w:val="000000"/>
              </w:rPr>
              <w:t>о</w:t>
            </w:r>
            <w:r w:rsidRPr="001C60F8">
              <w:rPr>
                <w:b/>
                <w:iCs/>
                <w:color w:val="000000"/>
              </w:rPr>
              <w:t>дов и ра</w:t>
            </w:r>
            <w:r w:rsidRPr="001C60F8">
              <w:rPr>
                <w:b/>
                <w:iCs/>
                <w:color w:val="000000"/>
              </w:rPr>
              <w:t>й</w:t>
            </w:r>
            <w:r w:rsidRPr="001C60F8">
              <w:rPr>
                <w:b/>
                <w:iCs/>
                <w:color w:val="000000"/>
              </w:rPr>
              <w:t>онов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60F8" w:rsidRPr="001C60F8" w:rsidRDefault="00B76B21" w:rsidP="00400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Выявляемость за 2009- 2010</w:t>
            </w:r>
            <w:r w:rsidR="001C60F8" w:rsidRPr="001C60F8">
              <w:rPr>
                <w:b/>
                <w:bCs/>
                <w:color w:val="000000"/>
              </w:rPr>
              <w:t>гг, кумулятивное число.</w:t>
            </w:r>
          </w:p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Темпы прироста/убыли в раскладке по городам и районам УР.</w:t>
            </w:r>
          </w:p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60F8" w:rsidRPr="001C60F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0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B76B21" w:rsidP="00400A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2009</w:t>
            </w:r>
            <w:r w:rsidR="001C60F8">
              <w:rPr>
                <w:b/>
                <w:iCs/>
                <w:color w:val="000000"/>
              </w:rPr>
              <w:t xml:space="preserve"> </w:t>
            </w:r>
            <w:r w:rsidR="001C60F8" w:rsidRPr="001C60F8">
              <w:rPr>
                <w:b/>
                <w:iCs/>
                <w:color w:val="000000"/>
              </w:rPr>
              <w:t>год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Кумул число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B76B21" w:rsidP="00400A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2010</w:t>
            </w:r>
            <w:r w:rsidR="001C60F8">
              <w:rPr>
                <w:b/>
                <w:iCs/>
                <w:color w:val="000000"/>
              </w:rPr>
              <w:t xml:space="preserve"> </w:t>
            </w:r>
            <w:r w:rsidR="001C60F8" w:rsidRPr="001C60F8">
              <w:rPr>
                <w:b/>
                <w:iCs/>
                <w:color w:val="000000"/>
              </w:rPr>
              <w:t>год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Кумул число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F8" w:rsidRPr="001C60F8" w:rsidRDefault="001C60F8" w:rsidP="00400AA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1C60F8">
              <w:rPr>
                <w:b/>
                <w:iCs/>
                <w:color w:val="000000"/>
              </w:rPr>
              <w:t>прирост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Алнашский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0C7714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=</w:t>
            </w:r>
            <w:r w:rsidR="00B76B21" w:rsidRPr="001C60F8">
              <w:rPr>
                <w:color w:val="000000"/>
              </w:rPr>
              <w:t>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Балезинский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157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  <w:r w:rsidR="00B76B21" w:rsidRPr="001C60F8">
              <w:rPr>
                <w:color w:val="000000"/>
              </w:rPr>
              <w:t>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Вавожский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+ 1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Воткинский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15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58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69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99564E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- 26,7%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Глазовский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57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- 2</w:t>
            </w:r>
            <w:r w:rsidR="0099564E">
              <w:rPr>
                <w:color w:val="000000"/>
              </w:rPr>
              <w:t>5,0%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Граховский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+ 1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Дебесский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76B21" w:rsidRPr="001C60F8">
              <w:rPr>
                <w:color w:val="000000"/>
              </w:rPr>
              <w:t xml:space="preserve"> 2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Завьяловский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11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76B21" w:rsidRPr="001C60F8">
              <w:rPr>
                <w:color w:val="000000"/>
              </w:rPr>
              <w:t xml:space="preserve"> 3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Игринский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36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9564E">
              <w:rPr>
                <w:color w:val="000000"/>
              </w:rPr>
              <w:t xml:space="preserve"> 25,0%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Камбарский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13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109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118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9564E">
              <w:rPr>
                <w:color w:val="000000"/>
              </w:rPr>
              <w:t xml:space="preserve"> 30,8%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Каракулинский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Кезский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29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0C7714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1C60F8">
              <w:rPr>
                <w:color w:val="000000"/>
              </w:rPr>
              <w:t xml:space="preserve"> 3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Кизнерский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0C7714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 1</w:t>
            </w:r>
            <w:r w:rsidR="00B76B21" w:rsidRPr="001C60F8">
              <w:rPr>
                <w:color w:val="000000"/>
              </w:rPr>
              <w:t xml:space="preserve">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Киясовский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 1</w:t>
            </w:r>
            <w:r w:rsidR="00B76B21" w:rsidRPr="001C60F8">
              <w:rPr>
                <w:color w:val="000000"/>
              </w:rPr>
              <w:t xml:space="preserve">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Красногорский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0F8">
              <w:rPr>
                <w:color w:val="000000"/>
              </w:rPr>
              <w:t>=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М-Пургинский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31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40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76B21" w:rsidRPr="001C60F8">
              <w:rPr>
                <w:color w:val="000000"/>
              </w:rPr>
              <w:t xml:space="preserve"> 1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Можгинский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+ 2</w:t>
            </w:r>
            <w:r w:rsidR="00B76B21" w:rsidRPr="001C60F8">
              <w:rPr>
                <w:color w:val="000000"/>
              </w:rPr>
              <w:t xml:space="preserve">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Сарапульский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30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+ 5</w:t>
            </w:r>
            <w:r w:rsidR="00B76B21" w:rsidRPr="001C60F8">
              <w:rPr>
                <w:color w:val="000000"/>
              </w:rPr>
              <w:t xml:space="preserve">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Селтинский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+ 1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Сюмсинский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- 2</w:t>
            </w:r>
            <w:r w:rsidR="00B76B21" w:rsidRPr="001C60F8">
              <w:rPr>
                <w:color w:val="000000"/>
              </w:rPr>
              <w:t xml:space="preserve">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Увинский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73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99564E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- 87,5% 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Шарканский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=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Юкаменский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- 2</w:t>
            </w:r>
            <w:r w:rsidR="00B76B21" w:rsidRPr="001C60F8">
              <w:rPr>
                <w:color w:val="000000"/>
              </w:rPr>
              <w:t xml:space="preserve">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Як-Бодьинский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24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+ 1</w:t>
            </w:r>
            <w:r w:rsidR="00B76B21" w:rsidRPr="001C60F8">
              <w:rPr>
                <w:color w:val="000000"/>
              </w:rPr>
              <w:t xml:space="preserve">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Ярский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11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79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84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9564E">
              <w:rPr>
                <w:color w:val="000000"/>
              </w:rPr>
              <w:t>54,5%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Итого по ра</w:t>
            </w:r>
            <w:r w:rsidRPr="001C60F8">
              <w:rPr>
                <w:b/>
                <w:bCs/>
                <w:color w:val="000000"/>
              </w:rPr>
              <w:t>й</w:t>
            </w:r>
            <w:r w:rsidRPr="001C60F8">
              <w:rPr>
                <w:b/>
                <w:bCs/>
                <w:color w:val="000000"/>
              </w:rPr>
              <w:t>онам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60F8">
              <w:rPr>
                <w:b/>
                <w:color w:val="000000"/>
              </w:rPr>
              <w:t>132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844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- 15,2</w:t>
            </w:r>
            <w:r w:rsidR="00B76B21" w:rsidRPr="001C60F8">
              <w:rPr>
                <w:b/>
                <w:bCs/>
                <w:color w:val="000000"/>
              </w:rPr>
              <w:t>%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г. Ижевск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184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1885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r>
              <w:t xml:space="preserve">           </w:t>
            </w:r>
            <w:r w:rsidR="00B76B21">
              <w:t>191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r>
              <w:t xml:space="preserve">           2076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+ 3,8</w:t>
            </w:r>
            <w:r w:rsidR="00B76B21" w:rsidRPr="001C60F8">
              <w:rPr>
                <w:b/>
                <w:bCs/>
                <w:color w:val="000000"/>
              </w:rPr>
              <w:t>%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город Сарапул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21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289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19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307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0C7714" w:rsidP="00653F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-  9,6</w:t>
            </w:r>
            <w:r w:rsidR="00B76B21" w:rsidRPr="001C60F8">
              <w:rPr>
                <w:color w:val="000000"/>
              </w:rPr>
              <w:t>%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гор.Воткинск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61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374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78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452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0C7714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+ 27,9</w:t>
            </w:r>
            <w:r w:rsidR="00B76B21" w:rsidRPr="001C60F8">
              <w:rPr>
                <w:color w:val="000000"/>
              </w:rPr>
              <w:t>%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гор.Глазов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47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714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36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750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0C7714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956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</w:t>
            </w:r>
            <w:r w:rsidR="0099564E">
              <w:rPr>
                <w:color w:val="000000"/>
              </w:rPr>
              <w:t>,4</w:t>
            </w:r>
            <w:r w:rsidR="00B76B21" w:rsidRPr="001C60F8">
              <w:rPr>
                <w:color w:val="000000"/>
              </w:rPr>
              <w:t>%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0F8">
              <w:rPr>
                <w:color w:val="000000"/>
              </w:rPr>
              <w:t>гор.Можга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 w:rsidRPr="001C60F8"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  <w:r>
              <w:t>23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653F9B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+ 2</w:t>
            </w:r>
            <w:r w:rsidR="00B76B21" w:rsidRPr="001C60F8">
              <w:rPr>
                <w:color w:val="000000"/>
              </w:rPr>
              <w:t xml:space="preserve"> сл.</w:t>
            </w: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B76B21" w:rsidRDefault="00B76B21" w:rsidP="00B76B2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76B21">
              <w:rPr>
                <w:b/>
                <w:color w:val="000000"/>
              </w:rPr>
              <w:t>БОМЖи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B76B21" w:rsidRDefault="00B76B21" w:rsidP="00B76B21">
            <w:pPr>
              <w:jc w:val="center"/>
              <w:rPr>
                <w:b/>
              </w:rPr>
            </w:pPr>
            <w:r w:rsidRPr="00B76B21">
              <w:rPr>
                <w:b/>
              </w:rPr>
              <w:t>16</w:t>
            </w:r>
            <w:r w:rsidR="0094721C">
              <w:rPr>
                <w:b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B76B21" w:rsidRDefault="00B76B21" w:rsidP="00B76B21">
            <w:pPr>
              <w:jc w:val="center"/>
              <w:rPr>
                <w:b/>
              </w:rPr>
            </w:pPr>
            <w:r w:rsidRPr="00B76B21">
              <w:rPr>
                <w:b/>
              </w:rPr>
              <w:t>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6B21" w:rsidRPr="001C60F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60F8">
              <w:rPr>
                <w:b/>
                <w:bCs/>
                <w:color w:val="000000"/>
              </w:rPr>
              <w:t>Всего по УР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 w:rsidRPr="001C60F8">
              <w:rPr>
                <w:b/>
              </w:rPr>
              <w:t>4124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B21" w:rsidRPr="001C60F8" w:rsidRDefault="00B76B21" w:rsidP="00B76B21">
            <w:pPr>
              <w:jc w:val="center"/>
              <w:rPr>
                <w:b/>
              </w:rPr>
            </w:pPr>
            <w:r>
              <w:rPr>
                <w:b/>
              </w:rPr>
              <w:t>4578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B21" w:rsidRPr="001C60F8" w:rsidRDefault="0094721C" w:rsidP="00B76B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+ 2,5</w:t>
            </w:r>
            <w:r w:rsidR="00B76B21" w:rsidRPr="001C60F8">
              <w:rPr>
                <w:b/>
                <w:bCs/>
                <w:color w:val="000000"/>
              </w:rPr>
              <w:t>%</w:t>
            </w:r>
          </w:p>
        </w:tc>
      </w:tr>
    </w:tbl>
    <w:p w:rsidR="002E1B08" w:rsidRDefault="00B35707" w:rsidP="00803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1B08" w:rsidRPr="00B52C48" w:rsidRDefault="002E1B08" w:rsidP="00E657DC">
      <w:pPr>
        <w:ind w:firstLine="720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t>Пути передачи</w:t>
      </w:r>
    </w:p>
    <w:p w:rsidR="002E1B08" w:rsidRDefault="002E1B08" w:rsidP="00803017">
      <w:pPr>
        <w:ind w:firstLine="720"/>
        <w:jc w:val="both"/>
        <w:rPr>
          <w:sz w:val="24"/>
          <w:szCs w:val="24"/>
        </w:rPr>
      </w:pPr>
    </w:p>
    <w:p w:rsidR="001C60F8" w:rsidRPr="00D93AC0" w:rsidRDefault="001C60F8" w:rsidP="001C60F8">
      <w:pPr>
        <w:ind w:firstLine="708"/>
        <w:jc w:val="both"/>
        <w:rPr>
          <w:sz w:val="24"/>
          <w:szCs w:val="24"/>
        </w:rPr>
      </w:pPr>
      <w:r w:rsidRPr="00D93AC0">
        <w:rPr>
          <w:sz w:val="24"/>
          <w:szCs w:val="24"/>
        </w:rPr>
        <w:t>В структуре путей передачи наркотический путь составил</w:t>
      </w:r>
      <w:r w:rsidR="00FB611C">
        <w:rPr>
          <w:sz w:val="24"/>
          <w:szCs w:val="24"/>
        </w:rPr>
        <w:t xml:space="preserve"> –</w:t>
      </w:r>
      <w:r w:rsidRPr="00D93AC0">
        <w:rPr>
          <w:sz w:val="24"/>
          <w:szCs w:val="24"/>
        </w:rPr>
        <w:t xml:space="preserve"> </w:t>
      </w:r>
      <w:r w:rsidR="00FB611C">
        <w:rPr>
          <w:sz w:val="24"/>
          <w:szCs w:val="24"/>
        </w:rPr>
        <w:t>68,2</w:t>
      </w:r>
      <w:r w:rsidRPr="00D93AC0">
        <w:rPr>
          <w:sz w:val="24"/>
          <w:szCs w:val="24"/>
        </w:rPr>
        <w:t>%, половой гетеросекс</w:t>
      </w:r>
      <w:r w:rsidRPr="00D93AC0">
        <w:rPr>
          <w:sz w:val="24"/>
          <w:szCs w:val="24"/>
        </w:rPr>
        <w:t>у</w:t>
      </w:r>
      <w:r w:rsidRPr="00D93AC0">
        <w:rPr>
          <w:sz w:val="24"/>
          <w:szCs w:val="24"/>
        </w:rPr>
        <w:t xml:space="preserve">альный – </w:t>
      </w:r>
      <w:r w:rsidR="00FB611C">
        <w:rPr>
          <w:sz w:val="24"/>
          <w:szCs w:val="24"/>
        </w:rPr>
        <w:t>29,0%, гомосексуальный путь–0,5</w:t>
      </w:r>
      <w:r w:rsidRPr="00D93AC0">
        <w:rPr>
          <w:sz w:val="24"/>
          <w:szCs w:val="24"/>
        </w:rPr>
        <w:t>%, во</w:t>
      </w:r>
      <w:r w:rsidR="00FB611C">
        <w:rPr>
          <w:sz w:val="24"/>
          <w:szCs w:val="24"/>
        </w:rPr>
        <w:t xml:space="preserve"> время беременности и родов- 0,5</w:t>
      </w:r>
      <w:r w:rsidRPr="00D93AC0">
        <w:rPr>
          <w:sz w:val="24"/>
          <w:szCs w:val="24"/>
        </w:rPr>
        <w:t>%, при грудном вскар</w:t>
      </w:r>
      <w:r w:rsidRPr="00D93AC0">
        <w:rPr>
          <w:sz w:val="24"/>
          <w:szCs w:val="24"/>
        </w:rPr>
        <w:t>м</w:t>
      </w:r>
      <w:r w:rsidRPr="00D93AC0">
        <w:rPr>
          <w:sz w:val="24"/>
          <w:szCs w:val="24"/>
        </w:rPr>
        <w:t xml:space="preserve">ливании- 0,2%, путь передачи не установлен в </w:t>
      </w:r>
      <w:r w:rsidR="00AE2227">
        <w:rPr>
          <w:sz w:val="24"/>
          <w:szCs w:val="24"/>
        </w:rPr>
        <w:t>1,6</w:t>
      </w:r>
      <w:r w:rsidRPr="00D93AC0">
        <w:rPr>
          <w:sz w:val="24"/>
          <w:szCs w:val="24"/>
        </w:rPr>
        <w:t>% случаях.</w:t>
      </w:r>
    </w:p>
    <w:p w:rsidR="00803017" w:rsidRPr="00803017" w:rsidRDefault="00F415EA" w:rsidP="00803017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Удельный вес </w:t>
      </w:r>
      <w:r w:rsidR="00C33F7E">
        <w:rPr>
          <w:sz w:val="24"/>
          <w:szCs w:val="24"/>
        </w:rPr>
        <w:t>полового</w:t>
      </w:r>
      <w:r w:rsidR="00FB611C">
        <w:rPr>
          <w:sz w:val="24"/>
          <w:szCs w:val="24"/>
        </w:rPr>
        <w:t xml:space="preserve"> и наркотического</w:t>
      </w:r>
      <w:r w:rsidR="00C33F7E">
        <w:rPr>
          <w:sz w:val="24"/>
          <w:szCs w:val="24"/>
        </w:rPr>
        <w:t xml:space="preserve"> п</w:t>
      </w:r>
      <w:r w:rsidR="00A36939">
        <w:rPr>
          <w:sz w:val="24"/>
          <w:szCs w:val="24"/>
        </w:rPr>
        <w:t>утей</w:t>
      </w:r>
      <w:r w:rsidR="00C33F7E">
        <w:rPr>
          <w:sz w:val="24"/>
          <w:szCs w:val="24"/>
        </w:rPr>
        <w:t xml:space="preserve"> передачи </w:t>
      </w:r>
      <w:r w:rsidRPr="00D93AC0">
        <w:rPr>
          <w:sz w:val="24"/>
          <w:szCs w:val="24"/>
        </w:rPr>
        <w:t xml:space="preserve">среди вновь выявленных лиц с </w:t>
      </w:r>
      <w:r w:rsidR="00C33F7E">
        <w:rPr>
          <w:sz w:val="24"/>
          <w:szCs w:val="24"/>
        </w:rPr>
        <w:t xml:space="preserve">диагнозом «ВИЧ-инфекция» </w:t>
      </w:r>
      <w:r w:rsidR="00A36939">
        <w:rPr>
          <w:sz w:val="24"/>
          <w:szCs w:val="24"/>
        </w:rPr>
        <w:t>практически остался на уровне прошлого года и составил за отче</w:t>
      </w:r>
      <w:r w:rsidR="00A36939">
        <w:rPr>
          <w:sz w:val="24"/>
          <w:szCs w:val="24"/>
        </w:rPr>
        <w:t>т</w:t>
      </w:r>
      <w:r w:rsidR="00A36939">
        <w:rPr>
          <w:sz w:val="24"/>
          <w:szCs w:val="24"/>
        </w:rPr>
        <w:t>ный период</w:t>
      </w:r>
      <w:r w:rsidR="005D3A73">
        <w:rPr>
          <w:sz w:val="24"/>
          <w:szCs w:val="24"/>
        </w:rPr>
        <w:t>:</w:t>
      </w:r>
      <w:r w:rsidR="00A36939">
        <w:rPr>
          <w:sz w:val="24"/>
          <w:szCs w:val="24"/>
        </w:rPr>
        <w:t xml:space="preserve"> </w:t>
      </w:r>
      <w:r w:rsidR="005C7DAC">
        <w:rPr>
          <w:sz w:val="24"/>
          <w:szCs w:val="24"/>
        </w:rPr>
        <w:t>46,7</w:t>
      </w:r>
      <w:r w:rsidR="005D3A73">
        <w:rPr>
          <w:sz w:val="24"/>
          <w:szCs w:val="24"/>
        </w:rPr>
        <w:t>% за 2010 против 45,5% за прошлый год (половой) и 50,7% в 2010г. против 51,0% в прошлом году (наркотический).</w:t>
      </w:r>
      <w:r w:rsidR="00C33F7E">
        <w:rPr>
          <w:sz w:val="24"/>
          <w:szCs w:val="24"/>
        </w:rPr>
        <w:t xml:space="preserve"> </w:t>
      </w:r>
      <w:r w:rsidR="00711E65" w:rsidRPr="00D93AC0">
        <w:rPr>
          <w:sz w:val="24"/>
          <w:szCs w:val="24"/>
        </w:rPr>
        <w:t>В тоже время, за</w:t>
      </w:r>
      <w:r w:rsidR="007572A1" w:rsidRPr="00D93AC0">
        <w:rPr>
          <w:sz w:val="24"/>
          <w:szCs w:val="24"/>
        </w:rPr>
        <w:t xml:space="preserve"> отчетный период выявлено </w:t>
      </w:r>
      <w:r w:rsidR="005D3A73">
        <w:rPr>
          <w:sz w:val="24"/>
          <w:szCs w:val="24"/>
        </w:rPr>
        <w:t>6</w:t>
      </w:r>
      <w:r w:rsidR="007572A1" w:rsidRPr="00D93AC0">
        <w:rPr>
          <w:sz w:val="24"/>
          <w:szCs w:val="24"/>
        </w:rPr>
        <w:t xml:space="preserve"> </w:t>
      </w:r>
      <w:r w:rsidR="00711E65" w:rsidRPr="00D93AC0">
        <w:rPr>
          <w:sz w:val="24"/>
          <w:szCs w:val="24"/>
        </w:rPr>
        <w:t>человек</w:t>
      </w:r>
      <w:r w:rsidR="007572A1" w:rsidRPr="00D93AC0">
        <w:rPr>
          <w:sz w:val="24"/>
          <w:szCs w:val="24"/>
        </w:rPr>
        <w:t>, инфиц</w:t>
      </w:r>
      <w:r w:rsidR="007572A1" w:rsidRPr="00D93AC0">
        <w:rPr>
          <w:sz w:val="24"/>
          <w:szCs w:val="24"/>
        </w:rPr>
        <w:t>и</w:t>
      </w:r>
      <w:r w:rsidR="007572A1" w:rsidRPr="00D93AC0">
        <w:rPr>
          <w:sz w:val="24"/>
          <w:szCs w:val="24"/>
        </w:rPr>
        <w:t>рованных при половых гомосекс</w:t>
      </w:r>
      <w:r w:rsidR="007572A1" w:rsidRPr="00D93AC0">
        <w:rPr>
          <w:sz w:val="24"/>
          <w:szCs w:val="24"/>
        </w:rPr>
        <w:t>у</w:t>
      </w:r>
      <w:r w:rsidR="007572A1" w:rsidRPr="00D93AC0">
        <w:rPr>
          <w:sz w:val="24"/>
          <w:szCs w:val="24"/>
        </w:rPr>
        <w:t xml:space="preserve">альных контактах, против </w:t>
      </w:r>
      <w:r w:rsidR="005D3A73">
        <w:rPr>
          <w:sz w:val="24"/>
          <w:szCs w:val="24"/>
        </w:rPr>
        <w:t>2-х</w:t>
      </w:r>
      <w:r w:rsidR="00C33F7E">
        <w:rPr>
          <w:sz w:val="24"/>
          <w:szCs w:val="24"/>
        </w:rPr>
        <w:t xml:space="preserve"> с</w:t>
      </w:r>
      <w:r w:rsidR="007572A1" w:rsidRPr="00D93AC0">
        <w:rPr>
          <w:sz w:val="24"/>
          <w:szCs w:val="24"/>
        </w:rPr>
        <w:t>лучаев регистрации ВИЧ-инфекции среди данной гру</w:t>
      </w:r>
      <w:r w:rsidR="007572A1" w:rsidRPr="00D93AC0">
        <w:rPr>
          <w:sz w:val="24"/>
          <w:szCs w:val="24"/>
        </w:rPr>
        <w:t>п</w:t>
      </w:r>
      <w:r w:rsidR="007572A1" w:rsidRPr="00D93AC0">
        <w:rPr>
          <w:sz w:val="24"/>
          <w:szCs w:val="24"/>
        </w:rPr>
        <w:t>пы риска в 200</w:t>
      </w:r>
      <w:r w:rsidR="005D3A73">
        <w:rPr>
          <w:sz w:val="24"/>
          <w:szCs w:val="24"/>
        </w:rPr>
        <w:t>9</w:t>
      </w:r>
      <w:r w:rsidR="00034A5B">
        <w:rPr>
          <w:sz w:val="24"/>
          <w:szCs w:val="24"/>
        </w:rPr>
        <w:t xml:space="preserve"> году</w:t>
      </w:r>
      <w:r w:rsidR="0003034B">
        <w:rPr>
          <w:sz w:val="24"/>
          <w:szCs w:val="24"/>
        </w:rPr>
        <w:t>.</w:t>
      </w:r>
    </w:p>
    <w:p w:rsidR="00034A5B" w:rsidRDefault="00034A5B" w:rsidP="009415FC">
      <w:pPr>
        <w:jc w:val="center"/>
        <w:rPr>
          <w:b/>
          <w:color w:val="0000FF"/>
          <w:sz w:val="24"/>
          <w:szCs w:val="24"/>
        </w:rPr>
      </w:pPr>
    </w:p>
    <w:p w:rsidR="00C154AE" w:rsidRPr="004120CC" w:rsidRDefault="00C154AE" w:rsidP="00C154AE">
      <w:pPr>
        <w:pStyle w:val="2"/>
        <w:rPr>
          <w:b/>
          <w:sz w:val="24"/>
          <w:szCs w:val="24"/>
          <w:u w:val="none"/>
        </w:rPr>
      </w:pPr>
      <w:r w:rsidRPr="004120CC">
        <w:rPr>
          <w:b/>
          <w:sz w:val="24"/>
          <w:szCs w:val="24"/>
          <w:u w:val="none"/>
        </w:rPr>
        <w:t>Распределение ВИЧ-инфицированных мужчин и женщин в Удмуртской Ре</w:t>
      </w:r>
      <w:r w:rsidRPr="004120CC">
        <w:rPr>
          <w:b/>
          <w:sz w:val="24"/>
          <w:szCs w:val="24"/>
          <w:u w:val="none"/>
        </w:rPr>
        <w:t>с</w:t>
      </w:r>
      <w:r w:rsidRPr="004120CC">
        <w:rPr>
          <w:b/>
          <w:sz w:val="24"/>
          <w:szCs w:val="24"/>
          <w:u w:val="none"/>
        </w:rPr>
        <w:t xml:space="preserve">публике  </w:t>
      </w:r>
    </w:p>
    <w:p w:rsidR="00C154AE" w:rsidRPr="004120CC" w:rsidRDefault="00C154AE" w:rsidP="004120CC">
      <w:pPr>
        <w:pStyle w:val="2"/>
        <w:rPr>
          <w:b/>
          <w:sz w:val="24"/>
          <w:szCs w:val="24"/>
          <w:u w:val="none"/>
        </w:rPr>
      </w:pPr>
      <w:r w:rsidRPr="004120CC">
        <w:rPr>
          <w:b/>
          <w:sz w:val="24"/>
          <w:szCs w:val="24"/>
          <w:u w:val="none"/>
        </w:rPr>
        <w:t>по о</w:t>
      </w:r>
      <w:r w:rsidRPr="004120CC">
        <w:rPr>
          <w:b/>
          <w:sz w:val="24"/>
          <w:szCs w:val="24"/>
          <w:u w:val="none"/>
        </w:rPr>
        <w:t>с</w:t>
      </w:r>
      <w:r w:rsidRPr="004120CC">
        <w:rPr>
          <w:b/>
          <w:sz w:val="24"/>
          <w:szCs w:val="24"/>
          <w:u w:val="none"/>
        </w:rPr>
        <w:t xml:space="preserve">новным факторам риска заражения </w:t>
      </w:r>
    </w:p>
    <w:p w:rsidR="00C154AE" w:rsidRDefault="005D3A73" w:rsidP="00C154AE">
      <w:pPr>
        <w:pStyle w:val="a6"/>
        <w:tabs>
          <w:tab w:val="left" w:pos="4536"/>
        </w:tabs>
        <w:outlineLvl w:val="0"/>
        <w:rPr>
          <w:szCs w:val="24"/>
        </w:rPr>
      </w:pPr>
      <w:r>
        <w:rPr>
          <w:szCs w:val="24"/>
        </w:rPr>
        <w:t>2009 и 2010</w:t>
      </w:r>
      <w:r w:rsidR="00C154AE">
        <w:rPr>
          <w:szCs w:val="24"/>
        </w:rPr>
        <w:t xml:space="preserve"> гг.</w:t>
      </w:r>
    </w:p>
    <w:p w:rsidR="00C154AE" w:rsidRPr="006A1813" w:rsidRDefault="00C154AE" w:rsidP="00C154AE">
      <w:pPr>
        <w:pStyle w:val="a6"/>
        <w:tabs>
          <w:tab w:val="left" w:pos="4536"/>
        </w:tabs>
        <w:outlineLvl w:val="0"/>
        <w:rPr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970"/>
        <w:gridCol w:w="970"/>
        <w:gridCol w:w="970"/>
        <w:gridCol w:w="970"/>
        <w:gridCol w:w="1049"/>
        <w:gridCol w:w="1050"/>
        <w:gridCol w:w="1050"/>
        <w:gridCol w:w="1050"/>
      </w:tblGrid>
      <w:tr w:rsidR="00C154AE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7" w:type="dxa"/>
          </w:tcPr>
          <w:p w:rsidR="00C154AE" w:rsidRPr="006A1813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 xml:space="preserve">Фактор риска </w:t>
            </w:r>
          </w:p>
        </w:tc>
        <w:tc>
          <w:tcPr>
            <w:tcW w:w="3880" w:type="dxa"/>
            <w:gridSpan w:val="4"/>
          </w:tcPr>
          <w:p w:rsidR="00C154AE" w:rsidRPr="006A1813" w:rsidRDefault="005D3A73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 w:val="0"/>
                  <w:bCs/>
                  <w:szCs w:val="24"/>
                </w:rPr>
                <w:t>2009</w:t>
              </w:r>
              <w:r w:rsidR="00C154AE" w:rsidRPr="006A1813">
                <w:rPr>
                  <w:b w:val="0"/>
                  <w:bCs/>
                  <w:szCs w:val="24"/>
                </w:rPr>
                <w:t xml:space="preserve"> г</w:t>
              </w:r>
            </w:smartTag>
            <w:r w:rsidR="00C154AE" w:rsidRPr="006A1813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199" w:type="dxa"/>
            <w:gridSpan w:val="4"/>
          </w:tcPr>
          <w:p w:rsidR="00C154AE" w:rsidRPr="006A1813" w:rsidRDefault="005D3A73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 w:val="0"/>
                  <w:bCs/>
                  <w:szCs w:val="24"/>
                </w:rPr>
                <w:t>2010</w:t>
              </w:r>
              <w:r w:rsidR="00C154AE" w:rsidRPr="006A1813">
                <w:rPr>
                  <w:b w:val="0"/>
                  <w:bCs/>
                  <w:szCs w:val="24"/>
                </w:rPr>
                <w:t xml:space="preserve"> г</w:t>
              </w:r>
            </w:smartTag>
            <w:r w:rsidR="00C154AE" w:rsidRPr="006A1813">
              <w:rPr>
                <w:b w:val="0"/>
                <w:bCs/>
                <w:szCs w:val="24"/>
              </w:rPr>
              <w:t>.</w:t>
            </w:r>
          </w:p>
        </w:tc>
      </w:tr>
      <w:tr w:rsidR="00C154AE" w:rsidRPr="006A1813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C154AE" w:rsidRPr="006A1813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1940" w:type="dxa"/>
            <w:gridSpan w:val="2"/>
          </w:tcPr>
          <w:p w:rsidR="00C154AE" w:rsidRPr="006A1813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мужчины</w:t>
            </w:r>
          </w:p>
        </w:tc>
        <w:tc>
          <w:tcPr>
            <w:tcW w:w="1940" w:type="dxa"/>
            <w:gridSpan w:val="2"/>
          </w:tcPr>
          <w:p w:rsidR="00C154AE" w:rsidRPr="006A1813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женщины</w:t>
            </w:r>
          </w:p>
        </w:tc>
        <w:tc>
          <w:tcPr>
            <w:tcW w:w="2099" w:type="dxa"/>
            <w:gridSpan w:val="2"/>
          </w:tcPr>
          <w:p w:rsidR="00C154AE" w:rsidRPr="006A1813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мужчины</w:t>
            </w:r>
          </w:p>
        </w:tc>
        <w:tc>
          <w:tcPr>
            <w:tcW w:w="2100" w:type="dxa"/>
            <w:gridSpan w:val="2"/>
          </w:tcPr>
          <w:p w:rsidR="00C154AE" w:rsidRPr="006A1813" w:rsidRDefault="00C154AE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 w:rsidRPr="006A1813">
              <w:rPr>
                <w:b w:val="0"/>
                <w:bCs/>
                <w:szCs w:val="24"/>
              </w:rPr>
              <w:t>женщины</w:t>
            </w:r>
          </w:p>
        </w:tc>
      </w:tr>
      <w:tr w:rsidR="00F34ABB" w:rsidRPr="006A1813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</w:p>
        </w:tc>
        <w:tc>
          <w:tcPr>
            <w:tcW w:w="970" w:type="dxa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Абс.</w:t>
            </w:r>
          </w:p>
        </w:tc>
        <w:tc>
          <w:tcPr>
            <w:tcW w:w="970" w:type="dxa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%</w:t>
            </w:r>
          </w:p>
        </w:tc>
        <w:tc>
          <w:tcPr>
            <w:tcW w:w="970" w:type="dxa"/>
            <w:shd w:val="clear" w:color="auto" w:fill="auto"/>
          </w:tcPr>
          <w:p w:rsidR="00F34ABB" w:rsidRPr="006A1813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Абс.</w:t>
            </w:r>
          </w:p>
        </w:tc>
        <w:tc>
          <w:tcPr>
            <w:tcW w:w="970" w:type="dxa"/>
            <w:shd w:val="clear" w:color="auto" w:fill="auto"/>
          </w:tcPr>
          <w:p w:rsidR="00F34ABB" w:rsidRPr="006A1813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%</w:t>
            </w:r>
          </w:p>
        </w:tc>
        <w:tc>
          <w:tcPr>
            <w:tcW w:w="1049" w:type="dxa"/>
            <w:shd w:val="clear" w:color="auto" w:fill="auto"/>
          </w:tcPr>
          <w:p w:rsidR="00F34ABB" w:rsidRPr="006A1813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Абс.</w:t>
            </w:r>
          </w:p>
        </w:tc>
        <w:tc>
          <w:tcPr>
            <w:tcW w:w="1050" w:type="dxa"/>
            <w:shd w:val="clear" w:color="auto" w:fill="auto"/>
          </w:tcPr>
          <w:p w:rsidR="00F34ABB" w:rsidRPr="006A1813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%</w:t>
            </w:r>
          </w:p>
        </w:tc>
        <w:tc>
          <w:tcPr>
            <w:tcW w:w="1050" w:type="dxa"/>
            <w:shd w:val="clear" w:color="auto" w:fill="auto"/>
          </w:tcPr>
          <w:p w:rsidR="00F34ABB" w:rsidRPr="006A1813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Абс.</w:t>
            </w:r>
          </w:p>
        </w:tc>
        <w:tc>
          <w:tcPr>
            <w:tcW w:w="1050" w:type="dxa"/>
            <w:shd w:val="clear" w:color="auto" w:fill="auto"/>
          </w:tcPr>
          <w:p w:rsidR="00F34ABB" w:rsidRPr="006A1813" w:rsidRDefault="00F34ABB" w:rsidP="00CE154F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%</w:t>
            </w:r>
          </w:p>
        </w:tc>
      </w:tr>
      <w:tr w:rsidR="00F34ABB" w:rsidRPr="006A1813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F34ABB" w:rsidRPr="006A1813" w:rsidRDefault="005C7DAC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Половой</w:t>
            </w:r>
            <w:r w:rsidR="00F34ABB" w:rsidRPr="006A1813">
              <w:rPr>
                <w:b w:val="0"/>
                <w:bCs/>
                <w:szCs w:val="24"/>
              </w:rPr>
              <w:t xml:space="preserve"> контакт</w:t>
            </w:r>
          </w:p>
        </w:tc>
        <w:tc>
          <w:tcPr>
            <w:tcW w:w="970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6</w:t>
            </w:r>
            <w:r w:rsidR="005C7DAC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970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25,4</w:t>
            </w:r>
          </w:p>
        </w:tc>
        <w:tc>
          <w:tcPr>
            <w:tcW w:w="970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137</w:t>
            </w:r>
          </w:p>
        </w:tc>
        <w:tc>
          <w:tcPr>
            <w:tcW w:w="970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73,7</w:t>
            </w:r>
          </w:p>
        </w:tc>
        <w:tc>
          <w:tcPr>
            <w:tcW w:w="1049" w:type="dxa"/>
            <w:shd w:val="clear" w:color="auto" w:fill="auto"/>
          </w:tcPr>
          <w:p w:rsidR="00F34ABB" w:rsidRPr="006A1813" w:rsidRDefault="00FF7D1F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83</w:t>
            </w:r>
          </w:p>
        </w:tc>
        <w:tc>
          <w:tcPr>
            <w:tcW w:w="1050" w:type="dxa"/>
            <w:shd w:val="clear" w:color="auto" w:fill="auto"/>
          </w:tcPr>
          <w:p w:rsidR="00F34ABB" w:rsidRPr="006A1813" w:rsidRDefault="00FF7D1F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30,7</w:t>
            </w:r>
          </w:p>
        </w:tc>
        <w:tc>
          <w:tcPr>
            <w:tcW w:w="1050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13</w:t>
            </w:r>
            <w:r w:rsidR="00FF7D1F">
              <w:rPr>
                <w:b w:val="0"/>
                <w:bCs/>
                <w:szCs w:val="24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F34ABB" w:rsidRPr="006A1813" w:rsidRDefault="00FF7D1F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69,9</w:t>
            </w:r>
          </w:p>
        </w:tc>
      </w:tr>
      <w:tr w:rsidR="00F34ABB" w:rsidRPr="006A1813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F34ABB" w:rsidRPr="006A1813" w:rsidRDefault="00F34ABB" w:rsidP="00C154AE">
            <w:pPr>
              <w:jc w:val="center"/>
              <w:rPr>
                <w:sz w:val="24"/>
                <w:szCs w:val="24"/>
              </w:rPr>
            </w:pPr>
            <w:r w:rsidRPr="006A1813">
              <w:rPr>
                <w:sz w:val="24"/>
                <w:szCs w:val="24"/>
              </w:rPr>
              <w:t>Внутривенное вв</w:t>
            </w:r>
            <w:r w:rsidRPr="006A1813">
              <w:rPr>
                <w:sz w:val="24"/>
                <w:szCs w:val="24"/>
              </w:rPr>
              <w:t>е</w:t>
            </w:r>
            <w:r w:rsidRPr="006A1813">
              <w:rPr>
                <w:sz w:val="24"/>
                <w:szCs w:val="24"/>
              </w:rPr>
              <w:t>дение наркотиков</w:t>
            </w:r>
          </w:p>
        </w:tc>
        <w:tc>
          <w:tcPr>
            <w:tcW w:w="970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186</w:t>
            </w:r>
          </w:p>
        </w:tc>
        <w:tc>
          <w:tcPr>
            <w:tcW w:w="970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71,5</w:t>
            </w:r>
          </w:p>
        </w:tc>
        <w:tc>
          <w:tcPr>
            <w:tcW w:w="970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41</w:t>
            </w:r>
          </w:p>
        </w:tc>
        <w:tc>
          <w:tcPr>
            <w:tcW w:w="970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22,0</w:t>
            </w:r>
          </w:p>
        </w:tc>
        <w:tc>
          <w:tcPr>
            <w:tcW w:w="1049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18</w:t>
            </w:r>
            <w:r w:rsidR="00FF7D1F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F34ABB" w:rsidRPr="006A1813" w:rsidRDefault="00FF7D1F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67,4</w:t>
            </w:r>
          </w:p>
        </w:tc>
        <w:tc>
          <w:tcPr>
            <w:tcW w:w="1050" w:type="dxa"/>
            <w:shd w:val="clear" w:color="auto" w:fill="auto"/>
          </w:tcPr>
          <w:p w:rsidR="00F34ABB" w:rsidRPr="006A1813" w:rsidRDefault="00F34ABB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5</w:t>
            </w:r>
            <w:r w:rsidR="00FF7D1F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F34ABB" w:rsidRPr="006A1813" w:rsidRDefault="00FF7D1F" w:rsidP="00C154AE">
            <w:pPr>
              <w:pStyle w:val="a6"/>
              <w:tabs>
                <w:tab w:val="left" w:pos="4536"/>
              </w:tabs>
              <w:outlineLvl w:val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27,4</w:t>
            </w:r>
          </w:p>
        </w:tc>
      </w:tr>
    </w:tbl>
    <w:p w:rsidR="00C154AE" w:rsidRPr="006A1813" w:rsidRDefault="00C154AE" w:rsidP="00C154AE">
      <w:pPr>
        <w:pStyle w:val="1"/>
        <w:jc w:val="left"/>
        <w:rPr>
          <w:sz w:val="24"/>
          <w:szCs w:val="24"/>
        </w:rPr>
      </w:pPr>
    </w:p>
    <w:p w:rsidR="004D592C" w:rsidRDefault="007C196A" w:rsidP="007C196A">
      <w:pPr>
        <w:pStyle w:val="2"/>
        <w:rPr>
          <w:b/>
          <w:u w:val="none"/>
        </w:rPr>
      </w:pPr>
      <w:r w:rsidRPr="007C196A">
        <w:rPr>
          <w:b/>
          <w:u w:val="none"/>
        </w:rPr>
        <w:t xml:space="preserve">Распределение ВИЧ-инфицированных </w:t>
      </w:r>
    </w:p>
    <w:p w:rsidR="00C154AE" w:rsidRDefault="007C196A" w:rsidP="007C196A">
      <w:pPr>
        <w:pStyle w:val="2"/>
        <w:rPr>
          <w:b/>
          <w:u w:val="none"/>
        </w:rPr>
      </w:pPr>
      <w:r w:rsidRPr="007C196A">
        <w:rPr>
          <w:b/>
          <w:u w:val="none"/>
        </w:rPr>
        <w:t xml:space="preserve">по факторам риска заражения за </w:t>
      </w:r>
      <w:r w:rsidR="00AA0736" w:rsidRPr="007C196A">
        <w:rPr>
          <w:b/>
          <w:u w:val="none"/>
        </w:rPr>
        <w:t>1993 – 2010</w:t>
      </w:r>
      <w:r w:rsidR="00C154AE" w:rsidRPr="007C196A">
        <w:rPr>
          <w:b/>
          <w:u w:val="none"/>
        </w:rPr>
        <w:t xml:space="preserve"> гг.</w:t>
      </w:r>
    </w:p>
    <w:p w:rsidR="0026332D" w:rsidRPr="0026332D" w:rsidRDefault="0026332D" w:rsidP="0026332D"/>
    <w:tbl>
      <w:tblPr>
        <w:tblW w:w="10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683"/>
        <w:gridCol w:w="682"/>
        <w:gridCol w:w="682"/>
        <w:gridCol w:w="605"/>
        <w:gridCol w:w="644"/>
        <w:gridCol w:w="597"/>
        <w:gridCol w:w="597"/>
        <w:gridCol w:w="597"/>
        <w:gridCol w:w="597"/>
        <w:gridCol w:w="600"/>
        <w:gridCol w:w="663"/>
        <w:gridCol w:w="624"/>
        <w:gridCol w:w="698"/>
        <w:gridCol w:w="667"/>
      </w:tblGrid>
      <w:tr w:rsidR="004D592C" w:rsidRPr="0026332D">
        <w:tblPrEx>
          <w:tblCellMar>
            <w:top w:w="0" w:type="dxa"/>
            <w:bottom w:w="0" w:type="dxa"/>
          </w:tblCellMar>
        </w:tblPrEx>
        <w:tc>
          <w:tcPr>
            <w:tcW w:w="18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Фактор риска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1993-</w:t>
            </w:r>
          </w:p>
          <w:p w:rsidR="004D592C" w:rsidRPr="0026332D" w:rsidRDefault="004D592C" w:rsidP="00DA3B4E">
            <w:pPr>
              <w:jc w:val="center"/>
            </w:pPr>
            <w:r w:rsidRPr="0026332D">
              <w:t>98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1999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2000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2001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2002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2003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/>
              <w:jc w:val="center"/>
            </w:pPr>
            <w:r w:rsidRPr="0026332D">
              <w:t>2004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2005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2006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2007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/>
              <w:jc w:val="center"/>
            </w:pPr>
            <w:r w:rsidRPr="0026332D">
              <w:t>2008</w:t>
            </w: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2009</w:t>
            </w:r>
          </w:p>
        </w:tc>
        <w:tc>
          <w:tcPr>
            <w:tcW w:w="784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2010</w:t>
            </w:r>
          </w:p>
        </w:tc>
        <w:tc>
          <w:tcPr>
            <w:tcW w:w="748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Вс</w:t>
            </w:r>
            <w:r w:rsidRPr="0026332D">
              <w:t>е</w:t>
            </w:r>
            <w:r w:rsidRPr="0026332D">
              <w:t>го</w:t>
            </w:r>
          </w:p>
        </w:tc>
      </w:tr>
      <w:tr w:rsidR="004D592C" w:rsidRPr="0026332D">
        <w:tblPrEx>
          <w:tblCellMar>
            <w:top w:w="0" w:type="dxa"/>
            <w:bottom w:w="0" w:type="dxa"/>
          </w:tblCellMar>
        </w:tblPrEx>
        <w:tc>
          <w:tcPr>
            <w:tcW w:w="18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Гомосексуальный контакт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3</w:t>
            </w:r>
            <w:r w:rsidR="00DA3B4E" w:rsidRPr="0026332D">
              <w:t>/</w:t>
            </w:r>
          </w:p>
          <w:p w:rsidR="004D592C" w:rsidRPr="0026332D" w:rsidRDefault="00DA3B4E" w:rsidP="00DA3B4E">
            <w:pPr>
              <w:ind w:left="-113" w:right="-113"/>
              <w:jc w:val="center"/>
            </w:pPr>
            <w:r w:rsidRPr="0026332D">
              <w:t>60,0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0,4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/>
              <w:jc w:val="center"/>
            </w:pPr>
            <w:r w:rsidRPr="0026332D">
              <w:t>1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0,4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0,8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right="-113"/>
              <w:jc w:val="center"/>
            </w:pPr>
            <w:r w:rsidRPr="0026332D">
              <w:t>0,6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5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1,1</w:t>
            </w: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right="-113"/>
              <w:jc w:val="center"/>
            </w:pPr>
            <w:r w:rsidRPr="0026332D">
              <w:t>0,4</w:t>
            </w:r>
          </w:p>
        </w:tc>
        <w:tc>
          <w:tcPr>
            <w:tcW w:w="784" w:type="dxa"/>
            <w:vAlign w:val="center"/>
          </w:tcPr>
          <w:p w:rsidR="004D592C" w:rsidRPr="0026332D" w:rsidRDefault="00DA3B4E" w:rsidP="00DA3B4E">
            <w:pPr>
              <w:ind w:right="-113"/>
              <w:jc w:val="center"/>
            </w:pPr>
            <w:r w:rsidRPr="0026332D">
              <w:t>6/</w:t>
            </w:r>
          </w:p>
          <w:p w:rsidR="004D592C" w:rsidRPr="0026332D" w:rsidRDefault="004D592C" w:rsidP="00DA3B4E">
            <w:pPr>
              <w:ind w:right="-113"/>
              <w:jc w:val="center"/>
            </w:pPr>
            <w:r w:rsidRPr="0026332D">
              <w:t>1,3</w:t>
            </w:r>
          </w:p>
        </w:tc>
        <w:tc>
          <w:tcPr>
            <w:tcW w:w="74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0,5</w:t>
            </w:r>
          </w:p>
        </w:tc>
      </w:tr>
      <w:tr w:rsidR="004D592C" w:rsidRPr="002633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Гетеросексуал</w:t>
            </w:r>
            <w:r w:rsidRPr="0026332D">
              <w:t>ь</w:t>
            </w:r>
            <w:r w:rsidRPr="0026332D">
              <w:t>ный контакт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40</w:t>
            </w:r>
            <w:r w:rsidR="00DA3B4E" w:rsidRPr="0026332D">
              <w:t>,0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</w:t>
            </w:r>
            <w:r w:rsidR="00DA3B4E" w:rsidRPr="0026332D">
              <w:t>/</w:t>
            </w:r>
          </w:p>
          <w:p w:rsidR="00DA3B4E" w:rsidRPr="0026332D" w:rsidRDefault="004D592C" w:rsidP="00DA3B4E">
            <w:pPr>
              <w:ind w:left="-113" w:right="-113"/>
              <w:jc w:val="center"/>
            </w:pPr>
            <w:r w:rsidRPr="0026332D">
              <w:t>20</w:t>
            </w:r>
            <w:r w:rsidR="00DA3B4E" w:rsidRPr="0026332D">
              <w:t>,0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19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5,4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65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7,6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103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20,6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75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29,2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79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32,5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84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36,1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129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40,8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175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40,6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183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38,6</w:t>
            </w: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203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right="-113"/>
              <w:jc w:val="center"/>
            </w:pPr>
            <w:r w:rsidRPr="0026332D">
              <w:t>45,5</w:t>
            </w:r>
          </w:p>
        </w:tc>
        <w:tc>
          <w:tcPr>
            <w:tcW w:w="784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207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right="-113"/>
              <w:jc w:val="center"/>
            </w:pPr>
            <w:r w:rsidRPr="0026332D">
              <w:t>45,4</w:t>
            </w:r>
          </w:p>
        </w:tc>
        <w:tc>
          <w:tcPr>
            <w:tcW w:w="74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1326</w:t>
            </w:r>
            <w:r w:rsidR="00DA3B4E" w:rsidRPr="0026332D">
              <w:t>/</w:t>
            </w:r>
          </w:p>
          <w:p w:rsidR="004D592C" w:rsidRPr="0026332D" w:rsidRDefault="00AE2227" w:rsidP="00DA3B4E">
            <w:pPr>
              <w:ind w:left="-113" w:right="-113"/>
              <w:jc w:val="center"/>
            </w:pPr>
            <w:r w:rsidRPr="0026332D">
              <w:t>29,0</w:t>
            </w:r>
          </w:p>
        </w:tc>
      </w:tr>
      <w:tr w:rsidR="004D592C" w:rsidRPr="0026332D">
        <w:tblPrEx>
          <w:tblCellMar>
            <w:top w:w="0" w:type="dxa"/>
            <w:bottom w:w="0" w:type="dxa"/>
          </w:tblCellMar>
        </w:tblPrEx>
        <w:tc>
          <w:tcPr>
            <w:tcW w:w="1866" w:type="dxa"/>
            <w:vAlign w:val="center"/>
          </w:tcPr>
          <w:p w:rsidR="004D592C" w:rsidRPr="0026332D" w:rsidRDefault="004D592C" w:rsidP="00DA3B4E">
            <w:pPr>
              <w:ind w:hanging="42"/>
              <w:jc w:val="center"/>
            </w:pPr>
            <w:r w:rsidRPr="0026332D">
              <w:t>Переливание и</w:t>
            </w:r>
            <w:r w:rsidRPr="0026332D">
              <w:t>н</w:t>
            </w:r>
            <w:r w:rsidRPr="0026332D">
              <w:t>фициров. крови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-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-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-</w:t>
            </w: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-</w:t>
            </w:r>
          </w:p>
        </w:tc>
        <w:tc>
          <w:tcPr>
            <w:tcW w:w="784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-</w:t>
            </w:r>
          </w:p>
        </w:tc>
        <w:tc>
          <w:tcPr>
            <w:tcW w:w="74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</w:tr>
      <w:tr w:rsidR="004D592C" w:rsidRPr="0026332D">
        <w:tblPrEx>
          <w:tblCellMar>
            <w:top w:w="0" w:type="dxa"/>
            <w:bottom w:w="0" w:type="dxa"/>
          </w:tblCellMar>
        </w:tblPrEx>
        <w:tc>
          <w:tcPr>
            <w:tcW w:w="18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Заражение д</w:t>
            </w:r>
            <w:r w:rsidRPr="0026332D">
              <w:t>е</w:t>
            </w:r>
            <w:r w:rsidRPr="0026332D">
              <w:t>тей от матерей во время бер</w:t>
            </w:r>
            <w:r w:rsidRPr="0026332D">
              <w:t>е</w:t>
            </w:r>
            <w:r w:rsidRPr="0026332D">
              <w:t>менности и р</w:t>
            </w:r>
            <w:r w:rsidRPr="0026332D">
              <w:t>о</w:t>
            </w:r>
            <w:r w:rsidRPr="0026332D">
              <w:t>дов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0,4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0,8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/>
              <w:jc w:val="center"/>
            </w:pPr>
            <w:r w:rsidRPr="0026332D">
              <w:t>3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88"/>
              <w:jc w:val="center"/>
            </w:pPr>
            <w:r w:rsidRPr="0026332D">
              <w:t>1,2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0,4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0,6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9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2,0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0,4</w:t>
            </w:r>
          </w:p>
          <w:p w:rsidR="004D592C" w:rsidRPr="0026332D" w:rsidRDefault="004D592C" w:rsidP="00DA3B4E">
            <w:pPr>
              <w:ind w:left="-135" w:right="-113"/>
              <w:jc w:val="center"/>
            </w:pP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rPr>
                <w:lang w:val="en-US"/>
              </w:rPr>
              <w:t>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right="-113"/>
              <w:jc w:val="center"/>
            </w:pPr>
            <w:r w:rsidRPr="0026332D">
              <w:t>0,6</w:t>
            </w:r>
          </w:p>
        </w:tc>
        <w:tc>
          <w:tcPr>
            <w:tcW w:w="784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1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right="-113"/>
              <w:jc w:val="center"/>
            </w:pPr>
            <w:r w:rsidRPr="0026332D">
              <w:t>0,2</w:t>
            </w:r>
          </w:p>
        </w:tc>
        <w:tc>
          <w:tcPr>
            <w:tcW w:w="74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24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0,5</w:t>
            </w:r>
          </w:p>
        </w:tc>
      </w:tr>
      <w:tr w:rsidR="004D592C" w:rsidRPr="0026332D">
        <w:tblPrEx>
          <w:tblCellMar>
            <w:top w:w="0" w:type="dxa"/>
            <w:bottom w:w="0" w:type="dxa"/>
          </w:tblCellMar>
        </w:tblPrEx>
        <w:tc>
          <w:tcPr>
            <w:tcW w:w="18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Грудное вскармливание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5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0,6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0,4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right="-113"/>
              <w:jc w:val="center"/>
            </w:pPr>
            <w:r w:rsidRPr="0026332D">
              <w:t>0,6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-</w:t>
            </w: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rPr>
                <w:lang w:val="en-US"/>
              </w:rPr>
              <w:t>1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right="-113"/>
              <w:jc w:val="center"/>
            </w:pPr>
          </w:p>
        </w:tc>
        <w:tc>
          <w:tcPr>
            <w:tcW w:w="784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-</w:t>
            </w:r>
          </w:p>
        </w:tc>
        <w:tc>
          <w:tcPr>
            <w:tcW w:w="74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 xml:space="preserve">9 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0,2</w:t>
            </w:r>
          </w:p>
        </w:tc>
      </w:tr>
      <w:tr w:rsidR="004D592C" w:rsidRPr="002633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Внутрив. вв</w:t>
            </w:r>
            <w:r w:rsidRPr="0026332D">
              <w:t>е</w:t>
            </w:r>
            <w:r w:rsidRPr="0026332D">
              <w:t>дение наркот</w:t>
            </w:r>
            <w:r w:rsidRPr="0026332D">
              <w:t>и</w:t>
            </w:r>
            <w:r w:rsidRPr="0026332D">
              <w:t>ков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8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80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330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94,3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776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91,0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390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77,6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171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65,4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153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62,9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142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60,9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176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55,7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241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56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276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58,2</w:t>
            </w:r>
          </w:p>
          <w:p w:rsidR="004D592C" w:rsidRPr="0026332D" w:rsidRDefault="004D592C" w:rsidP="00DA3B4E">
            <w:pPr>
              <w:ind w:left="-135" w:right="-113"/>
              <w:jc w:val="center"/>
            </w:pP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227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right="-113"/>
              <w:jc w:val="center"/>
            </w:pPr>
            <w:r w:rsidRPr="0026332D">
              <w:t>51</w:t>
            </w:r>
          </w:p>
        </w:tc>
        <w:tc>
          <w:tcPr>
            <w:tcW w:w="784" w:type="dxa"/>
            <w:vAlign w:val="center"/>
          </w:tcPr>
          <w:p w:rsidR="004D592C" w:rsidRPr="0026332D" w:rsidRDefault="00AE2227" w:rsidP="00DA3B4E">
            <w:pPr>
              <w:ind w:right="-113"/>
              <w:jc w:val="center"/>
            </w:pPr>
            <w:r w:rsidRPr="0026332D">
              <w:t>233</w:t>
            </w:r>
            <w:r w:rsidR="00DA3B4E" w:rsidRPr="0026332D">
              <w:t>/</w:t>
            </w:r>
          </w:p>
          <w:p w:rsidR="004D592C" w:rsidRPr="0026332D" w:rsidRDefault="00AE2227" w:rsidP="00DA3B4E">
            <w:pPr>
              <w:ind w:right="-113"/>
              <w:jc w:val="center"/>
            </w:pPr>
            <w:r w:rsidRPr="0026332D">
              <w:t>51</w:t>
            </w:r>
            <w:r w:rsidR="004D592C" w:rsidRPr="0026332D">
              <w:t>,</w:t>
            </w:r>
            <w:r w:rsidRPr="0026332D">
              <w:t>1</w:t>
            </w:r>
          </w:p>
        </w:tc>
        <w:tc>
          <w:tcPr>
            <w:tcW w:w="748" w:type="dxa"/>
            <w:vAlign w:val="center"/>
          </w:tcPr>
          <w:p w:rsidR="004D592C" w:rsidRPr="0026332D" w:rsidRDefault="00AE2227" w:rsidP="00DA3B4E">
            <w:pPr>
              <w:ind w:left="-113" w:right="-113"/>
              <w:jc w:val="center"/>
            </w:pPr>
            <w:r w:rsidRPr="0026332D">
              <w:t>3123</w:t>
            </w:r>
            <w:r w:rsidR="00DA3B4E" w:rsidRPr="0026332D">
              <w:t>/</w:t>
            </w:r>
          </w:p>
          <w:p w:rsidR="004D592C" w:rsidRPr="0026332D" w:rsidRDefault="00B92962" w:rsidP="00DA3B4E">
            <w:pPr>
              <w:ind w:left="-113" w:right="-113"/>
              <w:jc w:val="center"/>
            </w:pPr>
            <w:r w:rsidRPr="0026332D">
              <w:t>68,2</w:t>
            </w:r>
          </w:p>
        </w:tc>
      </w:tr>
      <w:tr w:rsidR="004D592C" w:rsidRPr="0026332D">
        <w:tblPrEx>
          <w:tblCellMar>
            <w:top w:w="0" w:type="dxa"/>
            <w:bottom w:w="0" w:type="dxa"/>
          </w:tblCellMar>
        </w:tblPrEx>
        <w:tc>
          <w:tcPr>
            <w:tcW w:w="18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В/б инфицир-ие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-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-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-</w:t>
            </w: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-</w:t>
            </w:r>
          </w:p>
        </w:tc>
        <w:tc>
          <w:tcPr>
            <w:tcW w:w="784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-</w:t>
            </w:r>
          </w:p>
        </w:tc>
        <w:tc>
          <w:tcPr>
            <w:tcW w:w="74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</w:tr>
      <w:tr w:rsidR="004D592C" w:rsidRPr="0026332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8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Нет данных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0,3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7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0,8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7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1,4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3,8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7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3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1,7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5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1,6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6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1,4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8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1,7</w:t>
            </w: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10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right="-113"/>
              <w:jc w:val="center"/>
            </w:pPr>
            <w:r w:rsidRPr="0026332D">
              <w:t>2,3</w:t>
            </w:r>
          </w:p>
        </w:tc>
        <w:tc>
          <w:tcPr>
            <w:tcW w:w="784" w:type="dxa"/>
            <w:vAlign w:val="center"/>
          </w:tcPr>
          <w:p w:rsidR="004D592C" w:rsidRPr="0026332D" w:rsidRDefault="00AE2227" w:rsidP="00DA3B4E">
            <w:pPr>
              <w:ind w:right="-113"/>
              <w:jc w:val="center"/>
            </w:pPr>
            <w:r w:rsidRPr="0026332D">
              <w:t>9</w:t>
            </w:r>
            <w:r w:rsidR="004D592C" w:rsidRPr="0026332D">
              <w:t xml:space="preserve"> </w:t>
            </w:r>
            <w:r w:rsidR="00DA3B4E" w:rsidRPr="0026332D">
              <w:t>/</w:t>
            </w:r>
          </w:p>
          <w:p w:rsidR="004D592C" w:rsidRPr="0026332D" w:rsidRDefault="00AE2227" w:rsidP="00DA3B4E">
            <w:pPr>
              <w:ind w:right="-113"/>
              <w:jc w:val="center"/>
            </w:pPr>
            <w:r w:rsidRPr="0026332D">
              <w:t>2,0</w:t>
            </w:r>
          </w:p>
        </w:tc>
        <w:tc>
          <w:tcPr>
            <w:tcW w:w="748" w:type="dxa"/>
            <w:vAlign w:val="center"/>
          </w:tcPr>
          <w:p w:rsidR="004D592C" w:rsidRPr="0026332D" w:rsidRDefault="00AE2227" w:rsidP="00DA3B4E">
            <w:pPr>
              <w:ind w:left="-113" w:right="-113"/>
              <w:jc w:val="center"/>
            </w:pPr>
            <w:r w:rsidRPr="0026332D">
              <w:t>74</w:t>
            </w:r>
            <w:r w:rsidR="004D592C" w:rsidRPr="0026332D">
              <w:t xml:space="preserve"> 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1,</w:t>
            </w:r>
            <w:r w:rsidR="00AE2227" w:rsidRPr="0026332D">
              <w:t>6</w:t>
            </w:r>
          </w:p>
        </w:tc>
      </w:tr>
      <w:tr w:rsidR="004D592C" w:rsidRPr="0026332D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8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В С Е Г О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5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100</w:t>
            </w:r>
            <w:r w:rsidR="00DA3B4E" w:rsidRPr="0026332D">
              <w:t>,0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100</w:t>
            </w:r>
            <w:r w:rsidR="00DA3B4E" w:rsidRPr="0026332D">
              <w:t>,0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350</w:t>
            </w:r>
            <w:r w:rsidR="00DA3B4E" w:rsidRPr="0026332D">
              <w:t>/</w:t>
            </w:r>
          </w:p>
          <w:p w:rsidR="004D592C" w:rsidRPr="0026332D" w:rsidRDefault="00DA3B4E" w:rsidP="00DA3B4E">
            <w:pPr>
              <w:ind w:left="-113" w:right="-113"/>
              <w:jc w:val="center"/>
            </w:pPr>
            <w:r w:rsidRPr="0026332D">
              <w:t>100,0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853</w:t>
            </w:r>
            <w:r w:rsidR="00DA3B4E" w:rsidRPr="0026332D">
              <w:t>/</w:t>
            </w:r>
          </w:p>
          <w:p w:rsidR="004D592C" w:rsidRPr="0026332D" w:rsidRDefault="00DA3B4E" w:rsidP="00DA3B4E">
            <w:pPr>
              <w:ind w:left="-113" w:right="-113"/>
              <w:jc w:val="center"/>
            </w:pPr>
            <w:r w:rsidRPr="0026332D">
              <w:t>100,0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502</w:t>
            </w:r>
            <w:r w:rsidR="00DA3B4E" w:rsidRPr="0026332D">
              <w:t>/</w:t>
            </w:r>
          </w:p>
          <w:p w:rsidR="004D592C" w:rsidRPr="0026332D" w:rsidRDefault="00DA3B4E" w:rsidP="00DA3B4E">
            <w:pPr>
              <w:ind w:left="-113" w:right="-113"/>
              <w:jc w:val="center"/>
            </w:pPr>
            <w:r w:rsidRPr="0026332D">
              <w:t>100,0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260</w:t>
            </w:r>
            <w:r w:rsidR="00DA3B4E" w:rsidRPr="0026332D">
              <w:t>/</w:t>
            </w:r>
          </w:p>
          <w:p w:rsidR="004D592C" w:rsidRPr="0026332D" w:rsidRDefault="00DA3B4E" w:rsidP="00DA3B4E">
            <w:pPr>
              <w:ind w:left="-113" w:right="-113"/>
              <w:jc w:val="center"/>
            </w:pPr>
            <w:r w:rsidRPr="0026332D">
              <w:t>100,0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243</w:t>
            </w:r>
            <w:r w:rsidR="00DA3B4E" w:rsidRPr="0026332D">
              <w:t>/</w:t>
            </w:r>
          </w:p>
          <w:p w:rsidR="004D592C" w:rsidRPr="0026332D" w:rsidRDefault="00DA3B4E" w:rsidP="00DA3B4E">
            <w:pPr>
              <w:ind w:left="-88" w:right="-113"/>
              <w:jc w:val="center"/>
            </w:pPr>
            <w:r w:rsidRPr="0026332D">
              <w:t>100,0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233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100</w:t>
            </w:r>
            <w:r w:rsidR="00DA3B4E" w:rsidRPr="0026332D">
              <w:t>,0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316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100</w:t>
            </w:r>
            <w:r w:rsidR="00DA3B4E" w:rsidRPr="0026332D">
              <w:t>,0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431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100</w:t>
            </w:r>
            <w:r w:rsidR="00DA3B4E" w:rsidRPr="0026332D">
              <w:t>,0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474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100</w:t>
            </w:r>
            <w:r w:rsidR="00DA3B4E" w:rsidRPr="0026332D">
              <w:t>,0</w:t>
            </w: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445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100</w:t>
            </w:r>
            <w:r w:rsidR="00DA3B4E" w:rsidRPr="0026332D">
              <w:t>,0</w:t>
            </w:r>
          </w:p>
        </w:tc>
        <w:tc>
          <w:tcPr>
            <w:tcW w:w="78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456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100</w:t>
            </w:r>
            <w:r w:rsidR="00DA3B4E" w:rsidRPr="0026332D">
              <w:t>,0</w:t>
            </w:r>
          </w:p>
        </w:tc>
        <w:tc>
          <w:tcPr>
            <w:tcW w:w="74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4578</w:t>
            </w:r>
            <w:r w:rsidR="00DA3B4E" w:rsidRPr="0026332D">
              <w:t>/</w:t>
            </w:r>
          </w:p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100</w:t>
            </w:r>
            <w:r w:rsidR="00DA3B4E" w:rsidRPr="0026332D">
              <w:t>,0</w:t>
            </w:r>
          </w:p>
        </w:tc>
      </w:tr>
      <w:tr w:rsidR="004D592C" w:rsidRPr="0026332D">
        <w:tblPrEx>
          <w:tblCellMar>
            <w:top w:w="0" w:type="dxa"/>
            <w:bottom w:w="0" w:type="dxa"/>
          </w:tblCellMar>
        </w:tblPrEx>
        <w:tc>
          <w:tcPr>
            <w:tcW w:w="1866" w:type="dxa"/>
            <w:vAlign w:val="center"/>
          </w:tcPr>
          <w:p w:rsidR="004D592C" w:rsidRPr="0026332D" w:rsidRDefault="004D592C" w:rsidP="00DA3B4E">
            <w:pPr>
              <w:jc w:val="center"/>
            </w:pPr>
            <w:r w:rsidRPr="0026332D">
              <w:t>Рождено от ВИЧ(+) мат</w:t>
            </w:r>
            <w:r w:rsidRPr="0026332D">
              <w:t>е</w:t>
            </w:r>
            <w:r w:rsidRPr="0026332D">
              <w:t>рей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766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-</w:t>
            </w:r>
          </w:p>
        </w:tc>
        <w:tc>
          <w:tcPr>
            <w:tcW w:w="674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19</w:t>
            </w:r>
          </w:p>
        </w:tc>
        <w:tc>
          <w:tcPr>
            <w:tcW w:w="720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44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45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88" w:right="-113"/>
              <w:jc w:val="center"/>
            </w:pPr>
            <w:r w:rsidRPr="0026332D">
              <w:t>59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45</w:t>
            </w:r>
          </w:p>
        </w:tc>
        <w:tc>
          <w:tcPr>
            <w:tcW w:w="665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59</w:t>
            </w:r>
          </w:p>
        </w:tc>
        <w:tc>
          <w:tcPr>
            <w:tcW w:w="66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79</w:t>
            </w:r>
          </w:p>
        </w:tc>
        <w:tc>
          <w:tcPr>
            <w:tcW w:w="743" w:type="dxa"/>
            <w:vAlign w:val="center"/>
          </w:tcPr>
          <w:p w:rsidR="004D592C" w:rsidRPr="0026332D" w:rsidRDefault="004D592C" w:rsidP="00DA3B4E">
            <w:pPr>
              <w:ind w:left="-135" w:right="-113"/>
              <w:jc w:val="center"/>
            </w:pPr>
            <w:r w:rsidRPr="0026332D">
              <w:t>69</w:t>
            </w:r>
          </w:p>
        </w:tc>
        <w:tc>
          <w:tcPr>
            <w:tcW w:w="697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89</w:t>
            </w:r>
          </w:p>
        </w:tc>
        <w:tc>
          <w:tcPr>
            <w:tcW w:w="784" w:type="dxa"/>
            <w:vAlign w:val="center"/>
          </w:tcPr>
          <w:p w:rsidR="004D592C" w:rsidRPr="0026332D" w:rsidRDefault="004D592C" w:rsidP="00DA3B4E">
            <w:pPr>
              <w:ind w:right="-113"/>
              <w:jc w:val="center"/>
            </w:pPr>
            <w:r w:rsidRPr="0026332D">
              <w:t>98</w:t>
            </w:r>
          </w:p>
        </w:tc>
        <w:tc>
          <w:tcPr>
            <w:tcW w:w="748" w:type="dxa"/>
            <w:vAlign w:val="center"/>
          </w:tcPr>
          <w:p w:rsidR="004D592C" w:rsidRPr="0026332D" w:rsidRDefault="004D592C" w:rsidP="00DA3B4E">
            <w:pPr>
              <w:ind w:left="-113" w:right="-113"/>
              <w:jc w:val="center"/>
            </w:pPr>
            <w:r w:rsidRPr="0026332D">
              <w:t>606</w:t>
            </w:r>
          </w:p>
        </w:tc>
      </w:tr>
    </w:tbl>
    <w:p w:rsidR="002E1B08" w:rsidRPr="00B52C48" w:rsidRDefault="00400AA2" w:rsidP="00034A5B">
      <w:pPr>
        <w:ind w:firstLine="72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2E1B08" w:rsidRPr="00B52C48">
        <w:rPr>
          <w:b/>
          <w:sz w:val="28"/>
          <w:szCs w:val="28"/>
        </w:rPr>
        <w:lastRenderedPageBreak/>
        <w:t xml:space="preserve">Половой </w:t>
      </w:r>
      <w:r w:rsidR="00E657DC" w:rsidRPr="00B52C48">
        <w:rPr>
          <w:b/>
          <w:sz w:val="28"/>
          <w:szCs w:val="28"/>
        </w:rPr>
        <w:t xml:space="preserve">и возрастной </w:t>
      </w:r>
      <w:r w:rsidR="002E1B08" w:rsidRPr="00B52C48">
        <w:rPr>
          <w:b/>
          <w:sz w:val="28"/>
          <w:szCs w:val="28"/>
        </w:rPr>
        <w:t>состав</w:t>
      </w:r>
    </w:p>
    <w:p w:rsidR="002E1B08" w:rsidRDefault="002E1B08" w:rsidP="00034A5B">
      <w:pPr>
        <w:ind w:firstLine="720"/>
        <w:jc w:val="both"/>
        <w:rPr>
          <w:b/>
          <w:sz w:val="24"/>
          <w:szCs w:val="24"/>
        </w:rPr>
      </w:pPr>
    </w:p>
    <w:p w:rsidR="009415FC" w:rsidRPr="00E657DC" w:rsidRDefault="001C60F8" w:rsidP="00034A5B">
      <w:pPr>
        <w:ind w:firstLine="720"/>
        <w:jc w:val="both"/>
        <w:rPr>
          <w:sz w:val="24"/>
          <w:szCs w:val="24"/>
        </w:rPr>
      </w:pPr>
      <w:r w:rsidRPr="00E657DC">
        <w:rPr>
          <w:color w:val="000000"/>
          <w:sz w:val="24"/>
          <w:szCs w:val="24"/>
        </w:rPr>
        <w:t>Среди всех лиц, зарегистрированных с диагнозом «ВИЧ-инфекция» на территории Удмур</w:t>
      </w:r>
      <w:r w:rsidRPr="00E657DC">
        <w:rPr>
          <w:color w:val="000000"/>
          <w:sz w:val="24"/>
          <w:szCs w:val="24"/>
        </w:rPr>
        <w:t>т</w:t>
      </w:r>
      <w:r w:rsidRPr="00E657DC">
        <w:rPr>
          <w:color w:val="000000"/>
          <w:sz w:val="24"/>
          <w:szCs w:val="24"/>
        </w:rPr>
        <w:t xml:space="preserve">ской Республики, доля ВИЧ-инфицированных мужчин составила </w:t>
      </w:r>
      <w:r w:rsidR="00506DCD">
        <w:rPr>
          <w:color w:val="000000"/>
          <w:sz w:val="24"/>
          <w:szCs w:val="24"/>
        </w:rPr>
        <w:t>67,5</w:t>
      </w:r>
      <w:r w:rsidRPr="00E657DC">
        <w:rPr>
          <w:color w:val="000000"/>
          <w:sz w:val="24"/>
          <w:szCs w:val="24"/>
        </w:rPr>
        <w:t xml:space="preserve">%, женщин- </w:t>
      </w:r>
      <w:r w:rsidR="00506DCD">
        <w:rPr>
          <w:color w:val="000000"/>
          <w:sz w:val="24"/>
          <w:szCs w:val="24"/>
        </w:rPr>
        <w:t>32,5</w:t>
      </w:r>
      <w:r w:rsidRPr="00E657DC">
        <w:rPr>
          <w:color w:val="000000"/>
          <w:sz w:val="24"/>
          <w:szCs w:val="24"/>
        </w:rPr>
        <w:t>%.</w:t>
      </w:r>
      <w:r w:rsidR="00E657DC" w:rsidRPr="00E657DC">
        <w:rPr>
          <w:color w:val="000000"/>
          <w:sz w:val="24"/>
          <w:szCs w:val="24"/>
        </w:rPr>
        <w:t xml:space="preserve"> </w:t>
      </w:r>
      <w:r w:rsidR="00F415EA" w:rsidRPr="00E657DC">
        <w:rPr>
          <w:sz w:val="24"/>
          <w:szCs w:val="24"/>
        </w:rPr>
        <w:t xml:space="preserve"> </w:t>
      </w:r>
      <w:r w:rsidR="00125BBE" w:rsidRPr="00E657DC">
        <w:rPr>
          <w:sz w:val="24"/>
          <w:szCs w:val="24"/>
        </w:rPr>
        <w:t>Соо</w:t>
      </w:r>
      <w:r w:rsidR="00125BBE" w:rsidRPr="00E657DC">
        <w:rPr>
          <w:sz w:val="24"/>
          <w:szCs w:val="24"/>
        </w:rPr>
        <w:t>т</w:t>
      </w:r>
      <w:r w:rsidR="00125BBE" w:rsidRPr="00E657DC">
        <w:rPr>
          <w:sz w:val="24"/>
          <w:szCs w:val="24"/>
        </w:rPr>
        <w:t>ношение ВИЧ-</w:t>
      </w:r>
      <w:r w:rsidR="00042B46" w:rsidRPr="00E657DC">
        <w:rPr>
          <w:sz w:val="24"/>
          <w:szCs w:val="24"/>
        </w:rPr>
        <w:t xml:space="preserve"> </w:t>
      </w:r>
      <w:r w:rsidR="00125BBE" w:rsidRPr="00E657DC">
        <w:rPr>
          <w:sz w:val="24"/>
          <w:szCs w:val="24"/>
        </w:rPr>
        <w:t xml:space="preserve">инфицированных </w:t>
      </w:r>
      <w:r w:rsidR="00042B46" w:rsidRPr="00E657DC">
        <w:rPr>
          <w:sz w:val="24"/>
          <w:szCs w:val="24"/>
        </w:rPr>
        <w:t>мужчин и женщин</w:t>
      </w:r>
      <w:r w:rsidR="00506DCD">
        <w:rPr>
          <w:sz w:val="24"/>
          <w:szCs w:val="24"/>
        </w:rPr>
        <w:t xml:space="preserve"> в 2010</w:t>
      </w:r>
      <w:r w:rsidR="00125BBE" w:rsidRPr="00E657DC">
        <w:rPr>
          <w:sz w:val="24"/>
          <w:szCs w:val="24"/>
        </w:rPr>
        <w:t xml:space="preserve"> году изменилось в сторону ув</w:t>
      </w:r>
      <w:r w:rsidR="00125BBE" w:rsidRPr="00E657DC">
        <w:rPr>
          <w:sz w:val="24"/>
          <w:szCs w:val="24"/>
        </w:rPr>
        <w:t>е</w:t>
      </w:r>
      <w:r w:rsidR="00125BBE" w:rsidRPr="00E657DC">
        <w:rPr>
          <w:sz w:val="24"/>
          <w:szCs w:val="24"/>
        </w:rPr>
        <w:t xml:space="preserve">личения на </w:t>
      </w:r>
      <w:r w:rsidR="00506DCD">
        <w:rPr>
          <w:sz w:val="24"/>
          <w:szCs w:val="24"/>
        </w:rPr>
        <w:t>2,8</w:t>
      </w:r>
      <w:r w:rsidR="00125BBE" w:rsidRPr="00E657DC">
        <w:rPr>
          <w:sz w:val="24"/>
          <w:szCs w:val="24"/>
        </w:rPr>
        <w:t xml:space="preserve">% удельного веса </w:t>
      </w:r>
      <w:r w:rsidR="00D845D0" w:rsidRPr="00E657DC">
        <w:rPr>
          <w:sz w:val="24"/>
          <w:szCs w:val="24"/>
        </w:rPr>
        <w:t>женщин</w:t>
      </w:r>
      <w:r w:rsidR="00125BBE" w:rsidRPr="00E657DC">
        <w:rPr>
          <w:sz w:val="24"/>
          <w:szCs w:val="24"/>
        </w:rPr>
        <w:t xml:space="preserve">  и составило </w:t>
      </w:r>
      <w:r w:rsidR="00C52E6E">
        <w:rPr>
          <w:sz w:val="24"/>
          <w:szCs w:val="24"/>
        </w:rPr>
        <w:t>1,5</w:t>
      </w:r>
      <w:r w:rsidR="00D845D0" w:rsidRPr="00E657DC">
        <w:rPr>
          <w:sz w:val="24"/>
          <w:szCs w:val="24"/>
        </w:rPr>
        <w:t>:</w:t>
      </w:r>
      <w:r w:rsidR="00042B46" w:rsidRPr="00E657DC">
        <w:rPr>
          <w:sz w:val="24"/>
          <w:szCs w:val="24"/>
        </w:rPr>
        <w:t>1</w:t>
      </w:r>
      <w:r w:rsidR="00125BBE" w:rsidRPr="00E657DC">
        <w:rPr>
          <w:sz w:val="24"/>
          <w:szCs w:val="24"/>
        </w:rPr>
        <w:t xml:space="preserve"> против </w:t>
      </w:r>
      <w:r w:rsidR="00C52E6E">
        <w:rPr>
          <w:sz w:val="24"/>
          <w:szCs w:val="24"/>
        </w:rPr>
        <w:t>1,4</w:t>
      </w:r>
      <w:r w:rsidR="00042B46" w:rsidRPr="00E657DC">
        <w:rPr>
          <w:sz w:val="24"/>
          <w:szCs w:val="24"/>
        </w:rPr>
        <w:t>:1</w:t>
      </w:r>
      <w:r w:rsidR="00C52E6E">
        <w:rPr>
          <w:sz w:val="24"/>
          <w:szCs w:val="24"/>
        </w:rPr>
        <w:t xml:space="preserve"> в 2009</w:t>
      </w:r>
      <w:r w:rsidR="00125BBE" w:rsidRPr="00E657DC">
        <w:rPr>
          <w:sz w:val="24"/>
          <w:szCs w:val="24"/>
        </w:rPr>
        <w:t xml:space="preserve"> году</w:t>
      </w:r>
      <w:r w:rsidR="00C87574">
        <w:rPr>
          <w:sz w:val="24"/>
          <w:szCs w:val="24"/>
        </w:rPr>
        <w:t>.</w:t>
      </w:r>
    </w:p>
    <w:p w:rsidR="00E657DC" w:rsidRPr="00E657DC" w:rsidRDefault="00E657DC" w:rsidP="00E657DC">
      <w:pPr>
        <w:ind w:firstLine="708"/>
        <w:jc w:val="both"/>
        <w:rPr>
          <w:sz w:val="24"/>
          <w:szCs w:val="24"/>
        </w:rPr>
      </w:pPr>
      <w:r w:rsidRPr="00E657DC">
        <w:rPr>
          <w:sz w:val="24"/>
          <w:szCs w:val="24"/>
        </w:rPr>
        <w:t>Удельный вес ВИЧ-инфицированных в возрастной группе 18-24 – 4</w:t>
      </w:r>
      <w:r w:rsidR="00C87574">
        <w:rPr>
          <w:sz w:val="24"/>
          <w:szCs w:val="24"/>
        </w:rPr>
        <w:t>5,3%, среди лиц старше 25 лет-49,1</w:t>
      </w:r>
      <w:r w:rsidR="00D31411">
        <w:rPr>
          <w:sz w:val="24"/>
          <w:szCs w:val="24"/>
        </w:rPr>
        <w:t>%, среди детей и подростков –5,6</w:t>
      </w:r>
      <w:r w:rsidRPr="00E657DC">
        <w:rPr>
          <w:sz w:val="24"/>
          <w:szCs w:val="24"/>
        </w:rPr>
        <w:t>%. Доминирующей группой среди вновь выявленных за отчетный период являются лица в возрасте старше 25 ле</w:t>
      </w:r>
      <w:r w:rsidR="004534D5">
        <w:rPr>
          <w:sz w:val="24"/>
          <w:szCs w:val="24"/>
        </w:rPr>
        <w:t>т – 72,6</w:t>
      </w:r>
      <w:r w:rsidRPr="00E657DC">
        <w:rPr>
          <w:sz w:val="24"/>
          <w:szCs w:val="24"/>
        </w:rPr>
        <w:t xml:space="preserve">%, что </w:t>
      </w:r>
      <w:r w:rsidR="00D31411">
        <w:rPr>
          <w:sz w:val="24"/>
          <w:szCs w:val="24"/>
        </w:rPr>
        <w:t xml:space="preserve">выше </w:t>
      </w:r>
      <w:r w:rsidRPr="00E657DC">
        <w:rPr>
          <w:sz w:val="24"/>
          <w:szCs w:val="24"/>
        </w:rPr>
        <w:t>показателя за пр</w:t>
      </w:r>
      <w:r w:rsidRPr="00E657DC">
        <w:rPr>
          <w:sz w:val="24"/>
          <w:szCs w:val="24"/>
        </w:rPr>
        <w:t>е</w:t>
      </w:r>
      <w:r w:rsidRPr="00E657DC">
        <w:rPr>
          <w:sz w:val="24"/>
          <w:szCs w:val="24"/>
        </w:rPr>
        <w:t>дыду</w:t>
      </w:r>
      <w:r w:rsidR="00D31411">
        <w:rPr>
          <w:sz w:val="24"/>
          <w:szCs w:val="24"/>
        </w:rPr>
        <w:t>щий год (69,1</w:t>
      </w:r>
      <w:r w:rsidRPr="00E657DC">
        <w:rPr>
          <w:sz w:val="24"/>
          <w:szCs w:val="24"/>
        </w:rPr>
        <w:t>%). Число ВИЧ-инфицированных подростков, вы</w:t>
      </w:r>
      <w:r w:rsidR="00D31411">
        <w:rPr>
          <w:sz w:val="24"/>
          <w:szCs w:val="24"/>
        </w:rPr>
        <w:t>явленных за 2010</w:t>
      </w:r>
      <w:r w:rsidRPr="00E657DC">
        <w:rPr>
          <w:sz w:val="24"/>
          <w:szCs w:val="24"/>
        </w:rPr>
        <w:t xml:space="preserve"> год, нах</w:t>
      </w:r>
      <w:r w:rsidRPr="00E657DC">
        <w:rPr>
          <w:sz w:val="24"/>
          <w:szCs w:val="24"/>
        </w:rPr>
        <w:t>о</w:t>
      </w:r>
      <w:r w:rsidRPr="00E657DC">
        <w:rPr>
          <w:sz w:val="24"/>
          <w:szCs w:val="24"/>
        </w:rPr>
        <w:t xml:space="preserve">дится на уровне аналогичного показателя за предыдущий год. </w:t>
      </w:r>
      <w:r w:rsidR="00205C09">
        <w:rPr>
          <w:sz w:val="24"/>
          <w:szCs w:val="24"/>
        </w:rPr>
        <w:t>Число вновь выявленных подрос</w:t>
      </w:r>
      <w:r w:rsidR="00205C09">
        <w:rPr>
          <w:sz w:val="24"/>
          <w:szCs w:val="24"/>
        </w:rPr>
        <w:t>т</w:t>
      </w:r>
      <w:r w:rsidR="00205C09">
        <w:rPr>
          <w:sz w:val="24"/>
          <w:szCs w:val="24"/>
        </w:rPr>
        <w:t>ков снизилось до 3 против 6 за прошлый год. В 2010</w:t>
      </w:r>
      <w:r w:rsidRPr="00E657DC">
        <w:rPr>
          <w:sz w:val="24"/>
          <w:szCs w:val="24"/>
        </w:rPr>
        <w:t xml:space="preserve"> году </w:t>
      </w:r>
      <w:r w:rsidR="00205C09">
        <w:rPr>
          <w:sz w:val="24"/>
          <w:szCs w:val="24"/>
        </w:rPr>
        <w:t xml:space="preserve">уменьшилось </w:t>
      </w:r>
      <w:r w:rsidRPr="00E657DC">
        <w:rPr>
          <w:sz w:val="24"/>
          <w:szCs w:val="24"/>
        </w:rPr>
        <w:t>число детей с установле</w:t>
      </w:r>
      <w:r w:rsidRPr="00E657DC">
        <w:rPr>
          <w:sz w:val="24"/>
          <w:szCs w:val="24"/>
        </w:rPr>
        <w:t>н</w:t>
      </w:r>
      <w:r w:rsidRPr="00E657DC">
        <w:rPr>
          <w:sz w:val="24"/>
          <w:szCs w:val="24"/>
        </w:rPr>
        <w:t>ным диагно</w:t>
      </w:r>
      <w:r w:rsidR="00205C09">
        <w:rPr>
          <w:sz w:val="24"/>
          <w:szCs w:val="24"/>
        </w:rPr>
        <w:t>зом ВИЧ-инфекция - 1</w:t>
      </w:r>
      <w:r w:rsidRPr="00E657DC">
        <w:rPr>
          <w:sz w:val="24"/>
          <w:szCs w:val="24"/>
        </w:rPr>
        <w:t xml:space="preserve"> ребен</w:t>
      </w:r>
      <w:r w:rsidR="00205C09">
        <w:rPr>
          <w:sz w:val="24"/>
          <w:szCs w:val="24"/>
        </w:rPr>
        <w:t>ок</w:t>
      </w:r>
      <w:r w:rsidRPr="00E657DC">
        <w:rPr>
          <w:sz w:val="24"/>
          <w:szCs w:val="24"/>
        </w:rPr>
        <w:t xml:space="preserve"> пр</w:t>
      </w:r>
      <w:r w:rsidRPr="00E657DC">
        <w:rPr>
          <w:sz w:val="24"/>
          <w:szCs w:val="24"/>
        </w:rPr>
        <w:t>о</w:t>
      </w:r>
      <w:r w:rsidR="00205C09">
        <w:rPr>
          <w:sz w:val="24"/>
          <w:szCs w:val="24"/>
        </w:rPr>
        <w:t>тив 6-ти детей в 2009</w:t>
      </w:r>
      <w:r w:rsidRPr="00E657DC">
        <w:rPr>
          <w:sz w:val="24"/>
          <w:szCs w:val="24"/>
        </w:rPr>
        <w:t xml:space="preserve"> году.</w:t>
      </w:r>
    </w:p>
    <w:p w:rsidR="00034A5B" w:rsidRPr="00803017" w:rsidRDefault="00034A5B" w:rsidP="00034A5B">
      <w:pPr>
        <w:ind w:firstLine="720"/>
        <w:jc w:val="both"/>
        <w:rPr>
          <w:b/>
          <w:bCs/>
          <w:color w:val="0000FF"/>
          <w:sz w:val="22"/>
          <w:szCs w:val="22"/>
        </w:rPr>
      </w:pPr>
    </w:p>
    <w:p w:rsidR="009415FC" w:rsidRPr="00E657DC" w:rsidRDefault="009415FC" w:rsidP="009415FC">
      <w:pPr>
        <w:jc w:val="center"/>
        <w:rPr>
          <w:b/>
          <w:sz w:val="24"/>
          <w:szCs w:val="24"/>
        </w:rPr>
      </w:pPr>
      <w:r w:rsidRPr="00E657DC">
        <w:rPr>
          <w:b/>
          <w:sz w:val="24"/>
          <w:szCs w:val="24"/>
        </w:rPr>
        <w:t>Соотношение ВИЧ-инфицированных муж</w:t>
      </w:r>
      <w:r w:rsidR="005E2AF4">
        <w:rPr>
          <w:b/>
          <w:sz w:val="24"/>
          <w:szCs w:val="24"/>
        </w:rPr>
        <w:t>чин и женщин за период 2001-2010</w:t>
      </w:r>
      <w:r w:rsidRPr="00E657DC">
        <w:rPr>
          <w:b/>
          <w:sz w:val="24"/>
          <w:szCs w:val="24"/>
        </w:rPr>
        <w:t>гг.(%)</w:t>
      </w:r>
    </w:p>
    <w:p w:rsidR="009415FC" w:rsidRDefault="00BE64D2" w:rsidP="009415FC">
      <w:pPr>
        <w:pStyle w:val="a4"/>
        <w:ind w:firstLine="567"/>
      </w:pPr>
      <w:r>
        <w:rPr>
          <w:noProof/>
        </w:rPr>
        <w:drawing>
          <wp:inline distT="0" distB="0" distL="0" distR="0">
            <wp:extent cx="6191250" cy="19812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57DC" w:rsidRPr="004C3875" w:rsidRDefault="00E657DC" w:rsidP="00E657DC">
      <w:pPr>
        <w:jc w:val="center"/>
        <w:rPr>
          <w:b/>
          <w:color w:val="0000FF"/>
          <w:sz w:val="24"/>
          <w:szCs w:val="24"/>
        </w:rPr>
      </w:pPr>
      <w:r w:rsidRPr="004C3875">
        <w:rPr>
          <w:b/>
          <w:color w:val="0000FF"/>
          <w:sz w:val="24"/>
          <w:szCs w:val="24"/>
        </w:rPr>
        <w:t xml:space="preserve">Распределение ВИЧ-инфицированных </w:t>
      </w:r>
      <w:r w:rsidR="005E2AF4">
        <w:rPr>
          <w:b/>
          <w:color w:val="0000FF"/>
          <w:sz w:val="24"/>
          <w:szCs w:val="24"/>
        </w:rPr>
        <w:t>по возрастам за период 2001-2010</w:t>
      </w:r>
      <w:r w:rsidRPr="004C3875">
        <w:rPr>
          <w:b/>
          <w:color w:val="0000FF"/>
          <w:sz w:val="24"/>
          <w:szCs w:val="24"/>
        </w:rPr>
        <w:t>гг.</w:t>
      </w:r>
      <w:r>
        <w:rPr>
          <w:b/>
          <w:color w:val="0000FF"/>
          <w:sz w:val="24"/>
          <w:szCs w:val="24"/>
        </w:rPr>
        <w:t xml:space="preserve"> </w:t>
      </w:r>
      <w:r w:rsidRPr="004C3875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>%</w:t>
      </w:r>
      <w:r w:rsidRPr="004C3875">
        <w:rPr>
          <w:b/>
          <w:color w:val="0000FF"/>
          <w:sz w:val="24"/>
          <w:szCs w:val="24"/>
        </w:rPr>
        <w:t>).</w:t>
      </w:r>
    </w:p>
    <w:p w:rsidR="00E657DC" w:rsidRDefault="00BE64D2" w:rsidP="00E657DC">
      <w:pPr>
        <w:pStyle w:val="a4"/>
        <w:ind w:firstLine="567"/>
      </w:pPr>
      <w:r>
        <w:rPr>
          <w:noProof/>
        </w:rPr>
        <w:drawing>
          <wp:inline distT="0" distB="0" distL="0" distR="0">
            <wp:extent cx="6362700" cy="20669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57DC" w:rsidRPr="006A1813" w:rsidRDefault="00E657DC" w:rsidP="00E657DC">
      <w:pPr>
        <w:pStyle w:val="2"/>
        <w:rPr>
          <w:b/>
          <w:sz w:val="24"/>
          <w:szCs w:val="24"/>
          <w:u w:val="none"/>
        </w:rPr>
      </w:pPr>
      <w:r w:rsidRPr="006A1813">
        <w:rPr>
          <w:b/>
          <w:sz w:val="24"/>
          <w:szCs w:val="24"/>
          <w:u w:val="none"/>
        </w:rPr>
        <w:t>Распределение ВИЧ-инфицированных в Удмуртской Республике по полу и возрасту</w:t>
      </w:r>
    </w:p>
    <w:p w:rsidR="00E657DC" w:rsidRDefault="00972EE0" w:rsidP="00E65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2009-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4"/>
            <w:szCs w:val="24"/>
          </w:rPr>
          <w:t>2010</w:t>
        </w:r>
        <w:r w:rsidR="00E657DC" w:rsidRPr="006A1813">
          <w:rPr>
            <w:b/>
            <w:sz w:val="24"/>
            <w:szCs w:val="24"/>
          </w:rPr>
          <w:t xml:space="preserve"> г</w:t>
        </w:r>
      </w:smartTag>
      <w:r w:rsidR="00E657DC" w:rsidRPr="006A1813">
        <w:rPr>
          <w:b/>
          <w:sz w:val="24"/>
          <w:szCs w:val="24"/>
        </w:rPr>
        <w:t>.г. (абсолютные и процентные значения)</w:t>
      </w:r>
    </w:p>
    <w:p w:rsidR="0026332D" w:rsidRPr="006A1813" w:rsidRDefault="0026332D" w:rsidP="00E657DC">
      <w:pPr>
        <w:jc w:val="center"/>
        <w:rPr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417"/>
        <w:gridCol w:w="1418"/>
        <w:gridCol w:w="1275"/>
        <w:gridCol w:w="1418"/>
        <w:gridCol w:w="1276"/>
        <w:gridCol w:w="1275"/>
      </w:tblGrid>
      <w:tr w:rsidR="00E657DC" w:rsidRPr="00E657D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553" w:type="dxa"/>
            <w:vMerge w:val="restart"/>
          </w:tcPr>
          <w:p w:rsidR="00E657DC" w:rsidRPr="00E657DC" w:rsidRDefault="00E657DC" w:rsidP="00F430D2">
            <w:pPr>
              <w:jc w:val="center"/>
            </w:pPr>
            <w:r w:rsidRPr="00E657DC">
              <w:t>Возраст</w:t>
            </w:r>
          </w:p>
        </w:tc>
        <w:tc>
          <w:tcPr>
            <w:tcW w:w="8079" w:type="dxa"/>
            <w:gridSpan w:val="6"/>
          </w:tcPr>
          <w:p w:rsidR="00E657DC" w:rsidRPr="00E657DC" w:rsidRDefault="00E657DC" w:rsidP="00F430D2">
            <w:pPr>
              <w:jc w:val="center"/>
            </w:pPr>
            <w:r w:rsidRPr="00E657DC">
              <w:t>ВИЧ – инфицированные</w:t>
            </w:r>
          </w:p>
        </w:tc>
      </w:tr>
      <w:tr w:rsidR="00E657DC" w:rsidRPr="00E65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E657DC" w:rsidRPr="00E657DC" w:rsidRDefault="00E657DC" w:rsidP="00F430D2">
            <w:pPr>
              <w:jc w:val="center"/>
            </w:pPr>
          </w:p>
        </w:tc>
        <w:tc>
          <w:tcPr>
            <w:tcW w:w="4110" w:type="dxa"/>
            <w:gridSpan w:val="3"/>
          </w:tcPr>
          <w:p w:rsidR="00E657DC" w:rsidRPr="00E657DC" w:rsidRDefault="00972EE0" w:rsidP="00F430D2">
            <w:pPr>
              <w:jc w:val="center"/>
            </w:pPr>
            <w:r>
              <w:t>2009</w:t>
            </w:r>
          </w:p>
        </w:tc>
        <w:tc>
          <w:tcPr>
            <w:tcW w:w="3969" w:type="dxa"/>
            <w:gridSpan w:val="3"/>
          </w:tcPr>
          <w:p w:rsidR="00E657DC" w:rsidRPr="00E657DC" w:rsidRDefault="00972EE0" w:rsidP="00F430D2">
            <w:pPr>
              <w:jc w:val="center"/>
            </w:pPr>
            <w:r>
              <w:t>2010</w:t>
            </w:r>
          </w:p>
        </w:tc>
      </w:tr>
      <w:tr w:rsidR="00E657DC" w:rsidRPr="00E65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E657DC" w:rsidRPr="00E657DC" w:rsidRDefault="00E657DC" w:rsidP="00F430D2">
            <w:pPr>
              <w:jc w:val="center"/>
            </w:pPr>
          </w:p>
        </w:tc>
        <w:tc>
          <w:tcPr>
            <w:tcW w:w="1417" w:type="dxa"/>
          </w:tcPr>
          <w:p w:rsidR="00E657DC" w:rsidRPr="00E657DC" w:rsidRDefault="00E657DC" w:rsidP="00F430D2">
            <w:pPr>
              <w:jc w:val="center"/>
            </w:pPr>
            <w:r w:rsidRPr="00E657DC">
              <w:t>М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Ж</w:t>
            </w:r>
          </w:p>
        </w:tc>
        <w:tc>
          <w:tcPr>
            <w:tcW w:w="1275" w:type="dxa"/>
          </w:tcPr>
          <w:p w:rsidR="00E657DC" w:rsidRPr="00E657DC" w:rsidRDefault="00E657DC" w:rsidP="00F430D2">
            <w:pPr>
              <w:jc w:val="center"/>
            </w:pPr>
            <w:r w:rsidRPr="00E657DC">
              <w:t>О</w:t>
            </w:r>
          </w:p>
        </w:tc>
        <w:tc>
          <w:tcPr>
            <w:tcW w:w="1418" w:type="dxa"/>
          </w:tcPr>
          <w:p w:rsidR="00E657DC" w:rsidRPr="00E657DC" w:rsidRDefault="00E657DC" w:rsidP="00F430D2">
            <w:pPr>
              <w:jc w:val="center"/>
            </w:pPr>
            <w:r w:rsidRPr="00E657DC">
              <w:t>М</w:t>
            </w:r>
          </w:p>
        </w:tc>
        <w:tc>
          <w:tcPr>
            <w:tcW w:w="1276" w:type="dxa"/>
          </w:tcPr>
          <w:p w:rsidR="00E657DC" w:rsidRPr="00E657DC" w:rsidRDefault="00E657DC" w:rsidP="00F430D2">
            <w:pPr>
              <w:jc w:val="center"/>
            </w:pPr>
            <w:r w:rsidRPr="00E657DC">
              <w:t>Ж</w:t>
            </w:r>
          </w:p>
        </w:tc>
        <w:tc>
          <w:tcPr>
            <w:tcW w:w="1275" w:type="dxa"/>
          </w:tcPr>
          <w:p w:rsidR="00E657DC" w:rsidRPr="00E657DC" w:rsidRDefault="00E657DC" w:rsidP="00F430D2">
            <w:pPr>
              <w:jc w:val="center"/>
            </w:pPr>
            <w:r w:rsidRPr="00E657DC">
              <w:t>О</w:t>
            </w:r>
          </w:p>
        </w:tc>
      </w:tr>
      <w:tr w:rsidR="00B21415" w:rsidRPr="00E657DC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21415" w:rsidRPr="00E657DC" w:rsidRDefault="00B21415" w:rsidP="00F430D2">
            <w:pPr>
              <w:jc w:val="center"/>
            </w:pPr>
            <w:r w:rsidRPr="00E657DC">
              <w:t>До 14 лет</w:t>
            </w:r>
          </w:p>
        </w:tc>
        <w:tc>
          <w:tcPr>
            <w:tcW w:w="1417" w:type="dxa"/>
          </w:tcPr>
          <w:p w:rsidR="00B21415" w:rsidRPr="00E657DC" w:rsidRDefault="00B21415" w:rsidP="00E52425">
            <w:pPr>
              <w:jc w:val="center"/>
            </w:pPr>
            <w:r w:rsidRPr="00E657DC">
              <w:t>1</w:t>
            </w:r>
          </w:p>
        </w:tc>
        <w:tc>
          <w:tcPr>
            <w:tcW w:w="1418" w:type="dxa"/>
          </w:tcPr>
          <w:p w:rsidR="00B21415" w:rsidRPr="00E657DC" w:rsidRDefault="00B21415" w:rsidP="00E52425">
            <w:pPr>
              <w:jc w:val="center"/>
            </w:pPr>
            <w:r w:rsidRPr="00E657DC">
              <w:t>3</w:t>
            </w:r>
          </w:p>
        </w:tc>
        <w:tc>
          <w:tcPr>
            <w:tcW w:w="1275" w:type="dxa"/>
          </w:tcPr>
          <w:p w:rsidR="00B21415" w:rsidRPr="00E657DC" w:rsidRDefault="00B21415" w:rsidP="00E52425">
            <w:pPr>
              <w:jc w:val="center"/>
            </w:pPr>
            <w:r w:rsidRPr="00E657DC">
              <w:t>4/0,9</w:t>
            </w:r>
          </w:p>
        </w:tc>
        <w:tc>
          <w:tcPr>
            <w:tcW w:w="1418" w:type="dxa"/>
          </w:tcPr>
          <w:p w:rsidR="00B21415" w:rsidRPr="00E657DC" w:rsidRDefault="00B21415" w:rsidP="00F430D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21415" w:rsidRPr="00E657DC" w:rsidRDefault="00B21415" w:rsidP="00F430D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21415" w:rsidRPr="00E657DC" w:rsidRDefault="00B21415" w:rsidP="00E657DC">
            <w:pPr>
              <w:jc w:val="center"/>
            </w:pPr>
            <w:r>
              <w:t>1/0,2</w:t>
            </w:r>
          </w:p>
        </w:tc>
      </w:tr>
      <w:tr w:rsidR="00B21415" w:rsidRPr="00E657DC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21415" w:rsidRPr="00E657DC" w:rsidRDefault="00B21415" w:rsidP="00F430D2">
            <w:pPr>
              <w:jc w:val="center"/>
            </w:pPr>
            <w:r w:rsidRPr="00E657DC">
              <w:t>15-17 лет</w:t>
            </w:r>
          </w:p>
        </w:tc>
        <w:tc>
          <w:tcPr>
            <w:tcW w:w="1417" w:type="dxa"/>
          </w:tcPr>
          <w:p w:rsidR="00B21415" w:rsidRPr="00E657DC" w:rsidRDefault="00B21415" w:rsidP="00E52425">
            <w:pPr>
              <w:jc w:val="center"/>
            </w:pPr>
            <w:r w:rsidRPr="00E657DC">
              <w:t>2</w:t>
            </w:r>
          </w:p>
        </w:tc>
        <w:tc>
          <w:tcPr>
            <w:tcW w:w="1418" w:type="dxa"/>
          </w:tcPr>
          <w:p w:rsidR="00B21415" w:rsidRPr="00E657DC" w:rsidRDefault="00B21415" w:rsidP="00E52425">
            <w:pPr>
              <w:jc w:val="center"/>
            </w:pPr>
            <w:r w:rsidRPr="00E657DC">
              <w:t>4</w:t>
            </w:r>
          </w:p>
        </w:tc>
        <w:tc>
          <w:tcPr>
            <w:tcW w:w="1275" w:type="dxa"/>
          </w:tcPr>
          <w:p w:rsidR="00B21415" w:rsidRPr="00E657DC" w:rsidRDefault="00B21415" w:rsidP="00E52425">
            <w:pPr>
              <w:jc w:val="center"/>
            </w:pPr>
            <w:r w:rsidRPr="00E657DC">
              <w:t>6/1,3</w:t>
            </w:r>
          </w:p>
        </w:tc>
        <w:tc>
          <w:tcPr>
            <w:tcW w:w="1418" w:type="dxa"/>
          </w:tcPr>
          <w:p w:rsidR="00B21415" w:rsidRPr="00E657DC" w:rsidRDefault="00B21415" w:rsidP="00F430D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21415" w:rsidRPr="00E657DC" w:rsidRDefault="00B21415" w:rsidP="00F430D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21415" w:rsidRPr="00E657DC" w:rsidRDefault="00B21415" w:rsidP="00E657DC">
            <w:pPr>
              <w:jc w:val="center"/>
            </w:pPr>
            <w:r>
              <w:t>3/0,</w:t>
            </w:r>
            <w:r w:rsidR="00492ACC">
              <w:t>7</w:t>
            </w:r>
          </w:p>
        </w:tc>
      </w:tr>
      <w:tr w:rsidR="00B21415" w:rsidRPr="00E657DC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21415" w:rsidRPr="00E657DC" w:rsidRDefault="00B21415" w:rsidP="00F430D2">
            <w:pPr>
              <w:jc w:val="center"/>
            </w:pPr>
            <w:r w:rsidRPr="00E657DC">
              <w:t>18-24 лет</w:t>
            </w:r>
          </w:p>
        </w:tc>
        <w:tc>
          <w:tcPr>
            <w:tcW w:w="1417" w:type="dxa"/>
          </w:tcPr>
          <w:p w:rsidR="00B21415" w:rsidRPr="00E657DC" w:rsidRDefault="00B21415" w:rsidP="00E52425">
            <w:pPr>
              <w:jc w:val="center"/>
            </w:pPr>
            <w:r w:rsidRPr="00E657DC">
              <w:t>55</w:t>
            </w:r>
          </w:p>
        </w:tc>
        <w:tc>
          <w:tcPr>
            <w:tcW w:w="1418" w:type="dxa"/>
          </w:tcPr>
          <w:p w:rsidR="00B21415" w:rsidRPr="00E657DC" w:rsidRDefault="00B21415" w:rsidP="00E52425">
            <w:pPr>
              <w:jc w:val="center"/>
            </w:pPr>
            <w:r w:rsidRPr="00E657DC">
              <w:t>73</w:t>
            </w:r>
          </w:p>
        </w:tc>
        <w:tc>
          <w:tcPr>
            <w:tcW w:w="1275" w:type="dxa"/>
          </w:tcPr>
          <w:p w:rsidR="00B21415" w:rsidRPr="00E657DC" w:rsidRDefault="00B21415" w:rsidP="00E52425">
            <w:pPr>
              <w:jc w:val="center"/>
            </w:pPr>
            <w:r w:rsidRPr="00E657DC">
              <w:t>128/28,7</w:t>
            </w:r>
          </w:p>
        </w:tc>
        <w:tc>
          <w:tcPr>
            <w:tcW w:w="1418" w:type="dxa"/>
          </w:tcPr>
          <w:p w:rsidR="00B21415" w:rsidRPr="00E657DC" w:rsidRDefault="00B21415" w:rsidP="00F430D2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B21415" w:rsidRPr="00E657DC" w:rsidRDefault="00B21415" w:rsidP="00F430D2">
            <w:pPr>
              <w:jc w:val="center"/>
            </w:pPr>
            <w:r>
              <w:t>7</w:t>
            </w:r>
            <w:r w:rsidR="00CB7983">
              <w:t>2</w:t>
            </w:r>
          </w:p>
        </w:tc>
        <w:tc>
          <w:tcPr>
            <w:tcW w:w="1275" w:type="dxa"/>
          </w:tcPr>
          <w:p w:rsidR="00B21415" w:rsidRPr="00E657DC" w:rsidRDefault="00CB7983" w:rsidP="00E657DC">
            <w:pPr>
              <w:jc w:val="center"/>
            </w:pPr>
            <w:r>
              <w:t>121</w:t>
            </w:r>
            <w:r w:rsidR="00B21415">
              <w:t>/26,</w:t>
            </w:r>
            <w:r>
              <w:t>5</w:t>
            </w:r>
          </w:p>
        </w:tc>
      </w:tr>
      <w:tr w:rsidR="00B21415" w:rsidRPr="00E657DC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21415" w:rsidRPr="00E657DC" w:rsidRDefault="00B21415" w:rsidP="00F430D2">
            <w:pPr>
              <w:jc w:val="center"/>
            </w:pPr>
            <w:r w:rsidRPr="00E657DC">
              <w:t>Старше 25 лет</w:t>
            </w:r>
          </w:p>
        </w:tc>
        <w:tc>
          <w:tcPr>
            <w:tcW w:w="1417" w:type="dxa"/>
          </w:tcPr>
          <w:p w:rsidR="00B21415" w:rsidRPr="00E657DC" w:rsidRDefault="00B21415" w:rsidP="00E52425">
            <w:pPr>
              <w:jc w:val="center"/>
            </w:pPr>
            <w:r w:rsidRPr="00E657DC">
              <w:t>202</w:t>
            </w:r>
          </w:p>
        </w:tc>
        <w:tc>
          <w:tcPr>
            <w:tcW w:w="1418" w:type="dxa"/>
          </w:tcPr>
          <w:p w:rsidR="00B21415" w:rsidRPr="00E657DC" w:rsidRDefault="00B21415" w:rsidP="00E52425">
            <w:pPr>
              <w:jc w:val="center"/>
            </w:pPr>
            <w:r>
              <w:t>105</w:t>
            </w:r>
          </w:p>
        </w:tc>
        <w:tc>
          <w:tcPr>
            <w:tcW w:w="1275" w:type="dxa"/>
          </w:tcPr>
          <w:p w:rsidR="00B21415" w:rsidRPr="00E657DC" w:rsidRDefault="00B21415" w:rsidP="00E52425">
            <w:pPr>
              <w:jc w:val="center"/>
            </w:pPr>
            <w:r>
              <w:t>307</w:t>
            </w:r>
            <w:r w:rsidRPr="00E657DC">
              <w:t>/69,1</w:t>
            </w:r>
          </w:p>
        </w:tc>
        <w:tc>
          <w:tcPr>
            <w:tcW w:w="1418" w:type="dxa"/>
          </w:tcPr>
          <w:p w:rsidR="00B21415" w:rsidRPr="00E657DC" w:rsidRDefault="00B21415" w:rsidP="00E52425">
            <w:pPr>
              <w:jc w:val="center"/>
            </w:pPr>
            <w:r>
              <w:t>221</w:t>
            </w:r>
          </w:p>
        </w:tc>
        <w:tc>
          <w:tcPr>
            <w:tcW w:w="1276" w:type="dxa"/>
          </w:tcPr>
          <w:p w:rsidR="00B21415" w:rsidRPr="00E657DC" w:rsidRDefault="00B21415" w:rsidP="00E52425">
            <w:pPr>
              <w:jc w:val="center"/>
            </w:pPr>
            <w:r>
              <w:t>1</w:t>
            </w:r>
            <w:r w:rsidR="00CB7983">
              <w:t>10</w:t>
            </w:r>
          </w:p>
        </w:tc>
        <w:tc>
          <w:tcPr>
            <w:tcW w:w="1275" w:type="dxa"/>
          </w:tcPr>
          <w:p w:rsidR="00B21415" w:rsidRPr="00E657DC" w:rsidRDefault="00CB7983" w:rsidP="00E657DC">
            <w:pPr>
              <w:jc w:val="center"/>
            </w:pPr>
            <w:r>
              <w:t>331</w:t>
            </w:r>
            <w:r w:rsidR="00B21415">
              <w:t>/72,</w:t>
            </w:r>
            <w:r>
              <w:t>6</w:t>
            </w:r>
          </w:p>
        </w:tc>
      </w:tr>
      <w:tr w:rsidR="00B21415" w:rsidRPr="00E657DC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21415" w:rsidRPr="00E657DC" w:rsidRDefault="00B21415" w:rsidP="00F430D2">
            <w:pPr>
              <w:jc w:val="center"/>
            </w:pPr>
            <w:r w:rsidRPr="00E657DC">
              <w:t>В С Е Г О</w:t>
            </w:r>
          </w:p>
        </w:tc>
        <w:tc>
          <w:tcPr>
            <w:tcW w:w="1417" w:type="dxa"/>
          </w:tcPr>
          <w:p w:rsidR="00B21415" w:rsidRPr="00E657DC" w:rsidRDefault="00B21415" w:rsidP="00E52425">
            <w:pPr>
              <w:jc w:val="center"/>
            </w:pPr>
            <w:r w:rsidRPr="00E657DC">
              <w:t>260/58,3</w:t>
            </w:r>
          </w:p>
        </w:tc>
        <w:tc>
          <w:tcPr>
            <w:tcW w:w="1418" w:type="dxa"/>
          </w:tcPr>
          <w:p w:rsidR="00B21415" w:rsidRPr="00E657DC" w:rsidRDefault="00B21415" w:rsidP="00E52425">
            <w:pPr>
              <w:jc w:val="center"/>
            </w:pPr>
            <w:r>
              <w:t>185</w:t>
            </w:r>
            <w:r w:rsidR="004F7BB3">
              <w:t>/41,7</w:t>
            </w:r>
          </w:p>
        </w:tc>
        <w:tc>
          <w:tcPr>
            <w:tcW w:w="1275" w:type="dxa"/>
          </w:tcPr>
          <w:p w:rsidR="00B21415" w:rsidRPr="00E657DC" w:rsidRDefault="00B21415" w:rsidP="00E52425">
            <w:pPr>
              <w:jc w:val="center"/>
            </w:pPr>
            <w:r>
              <w:t>445</w:t>
            </w:r>
            <w:r w:rsidRPr="00E657DC">
              <w:t>/100</w:t>
            </w:r>
          </w:p>
        </w:tc>
        <w:tc>
          <w:tcPr>
            <w:tcW w:w="1418" w:type="dxa"/>
          </w:tcPr>
          <w:p w:rsidR="00B21415" w:rsidRPr="00E657DC" w:rsidRDefault="00B21415" w:rsidP="00E52425">
            <w:pPr>
              <w:jc w:val="center"/>
            </w:pPr>
            <w:r>
              <w:t>271</w:t>
            </w:r>
          </w:p>
        </w:tc>
        <w:tc>
          <w:tcPr>
            <w:tcW w:w="1276" w:type="dxa"/>
          </w:tcPr>
          <w:p w:rsidR="00B21415" w:rsidRPr="00E657DC" w:rsidRDefault="00B21415" w:rsidP="00E52425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B21415" w:rsidRPr="00E657DC" w:rsidRDefault="00B21415" w:rsidP="00E52425">
            <w:pPr>
              <w:jc w:val="center"/>
            </w:pPr>
            <w:r>
              <w:t>456/100</w:t>
            </w:r>
          </w:p>
        </w:tc>
      </w:tr>
    </w:tbl>
    <w:p w:rsidR="00E657DC" w:rsidRPr="006A1813" w:rsidRDefault="00E657DC" w:rsidP="00E657DC">
      <w:pPr>
        <w:jc w:val="center"/>
        <w:rPr>
          <w:sz w:val="24"/>
          <w:szCs w:val="24"/>
        </w:rPr>
      </w:pPr>
      <w:r w:rsidRPr="006A1813">
        <w:rPr>
          <w:sz w:val="24"/>
          <w:szCs w:val="24"/>
        </w:rPr>
        <w:t xml:space="preserve"> </w:t>
      </w:r>
    </w:p>
    <w:p w:rsidR="002E1B08" w:rsidRPr="00B52C48" w:rsidRDefault="00B35707" w:rsidP="00E657DC">
      <w:pPr>
        <w:pStyle w:val="a4"/>
        <w:ind w:firstLine="720"/>
        <w:jc w:val="both"/>
        <w:rPr>
          <w:szCs w:val="28"/>
        </w:rPr>
      </w:pPr>
      <w:r>
        <w:rPr>
          <w:b w:val="0"/>
          <w:sz w:val="24"/>
          <w:szCs w:val="24"/>
        </w:rPr>
        <w:br w:type="page"/>
      </w:r>
      <w:r w:rsidR="002E1B08" w:rsidRPr="00B52C48">
        <w:rPr>
          <w:szCs w:val="28"/>
        </w:rPr>
        <w:lastRenderedPageBreak/>
        <w:t>Социальный состав</w:t>
      </w:r>
    </w:p>
    <w:p w:rsidR="002E1B08" w:rsidRDefault="002E1B08" w:rsidP="0003034B">
      <w:pPr>
        <w:pStyle w:val="a4"/>
        <w:ind w:firstLine="720"/>
        <w:jc w:val="both"/>
        <w:rPr>
          <w:b w:val="0"/>
          <w:sz w:val="24"/>
          <w:szCs w:val="24"/>
        </w:rPr>
      </w:pPr>
    </w:p>
    <w:p w:rsidR="001C60F8" w:rsidRPr="00D93AC0" w:rsidRDefault="00113E03" w:rsidP="001C60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все годы у</w:t>
      </w:r>
      <w:r w:rsidR="001C60F8" w:rsidRPr="00D93AC0">
        <w:rPr>
          <w:sz w:val="24"/>
          <w:szCs w:val="24"/>
        </w:rPr>
        <w:t xml:space="preserve">дельный вес неработающих составил </w:t>
      </w:r>
      <w:r>
        <w:rPr>
          <w:sz w:val="24"/>
          <w:szCs w:val="24"/>
        </w:rPr>
        <w:t>64,6</w:t>
      </w:r>
      <w:r w:rsidR="001C60F8" w:rsidRPr="00D93AC0">
        <w:rPr>
          <w:sz w:val="24"/>
          <w:szCs w:val="24"/>
        </w:rPr>
        <w:t xml:space="preserve">%, среди занятого населения- </w:t>
      </w:r>
      <w:r>
        <w:rPr>
          <w:sz w:val="24"/>
          <w:szCs w:val="24"/>
        </w:rPr>
        <w:t>28,1</w:t>
      </w:r>
      <w:r w:rsidR="001C60F8" w:rsidRPr="00D93AC0">
        <w:rPr>
          <w:sz w:val="24"/>
          <w:szCs w:val="24"/>
        </w:rPr>
        <w:t xml:space="preserve">%, учащихся- </w:t>
      </w:r>
      <w:r>
        <w:rPr>
          <w:sz w:val="24"/>
          <w:szCs w:val="24"/>
        </w:rPr>
        <w:t>3,9</w:t>
      </w:r>
      <w:r w:rsidR="001C60F8" w:rsidRPr="00D93AC0">
        <w:rPr>
          <w:sz w:val="24"/>
          <w:szCs w:val="24"/>
        </w:rPr>
        <w:t xml:space="preserve">%, студентов- </w:t>
      </w:r>
      <w:r>
        <w:rPr>
          <w:sz w:val="24"/>
          <w:szCs w:val="24"/>
        </w:rPr>
        <w:t>2,1</w:t>
      </w:r>
      <w:r w:rsidR="001C60F8" w:rsidRPr="00D93AC0">
        <w:rPr>
          <w:sz w:val="24"/>
          <w:szCs w:val="24"/>
        </w:rPr>
        <w:t xml:space="preserve">%, прочих- </w:t>
      </w:r>
      <w:r w:rsidR="001C60F8">
        <w:rPr>
          <w:sz w:val="24"/>
          <w:szCs w:val="24"/>
        </w:rPr>
        <w:t>1,3</w:t>
      </w:r>
      <w:r w:rsidR="001C60F8" w:rsidRPr="00D93AC0">
        <w:rPr>
          <w:sz w:val="24"/>
          <w:szCs w:val="24"/>
        </w:rPr>
        <w:t>%.</w:t>
      </w:r>
    </w:p>
    <w:p w:rsidR="009415FC" w:rsidRPr="0003034B" w:rsidRDefault="00BE2111" w:rsidP="0003034B">
      <w:pPr>
        <w:pStyle w:val="a4"/>
        <w:ind w:firstLine="720"/>
        <w:jc w:val="both"/>
        <w:rPr>
          <w:b w:val="0"/>
          <w:sz w:val="24"/>
          <w:szCs w:val="24"/>
        </w:rPr>
      </w:pPr>
      <w:r w:rsidRPr="0003034B">
        <w:rPr>
          <w:b w:val="0"/>
          <w:sz w:val="24"/>
          <w:szCs w:val="24"/>
        </w:rPr>
        <w:t xml:space="preserve">Изменение в возрастной структуре привело к перераспределению социального статуса ВИЧ-инфицированных. На </w:t>
      </w:r>
      <w:r w:rsidR="00113E03">
        <w:rPr>
          <w:b w:val="0"/>
          <w:sz w:val="24"/>
          <w:szCs w:val="24"/>
        </w:rPr>
        <w:t>12,3</w:t>
      </w:r>
      <w:r w:rsidR="006302A7" w:rsidRPr="0003034B">
        <w:rPr>
          <w:b w:val="0"/>
          <w:sz w:val="24"/>
          <w:szCs w:val="24"/>
        </w:rPr>
        <w:t xml:space="preserve">% </w:t>
      </w:r>
      <w:r w:rsidR="00113E03">
        <w:rPr>
          <w:b w:val="0"/>
          <w:sz w:val="24"/>
          <w:szCs w:val="24"/>
        </w:rPr>
        <w:t xml:space="preserve">увеличился </w:t>
      </w:r>
      <w:r w:rsidRPr="0003034B">
        <w:rPr>
          <w:b w:val="0"/>
          <w:sz w:val="24"/>
          <w:szCs w:val="24"/>
        </w:rPr>
        <w:t xml:space="preserve">удельный вес рабочих и служащих и составил </w:t>
      </w:r>
      <w:r w:rsidR="00113E03">
        <w:rPr>
          <w:b w:val="0"/>
          <w:sz w:val="24"/>
          <w:szCs w:val="24"/>
        </w:rPr>
        <w:t xml:space="preserve">28,7% в </w:t>
      </w:r>
      <w:smartTag w:uri="urn:schemas-microsoft-com:office:smarttags" w:element="metricconverter">
        <w:smartTagPr>
          <w:attr w:name="ProductID" w:val="2010 г"/>
        </w:smartTagPr>
        <w:r w:rsidR="00113E03">
          <w:rPr>
            <w:b w:val="0"/>
            <w:sz w:val="24"/>
            <w:szCs w:val="24"/>
          </w:rPr>
          <w:t>2010</w:t>
        </w:r>
        <w:r w:rsidRPr="0003034B">
          <w:rPr>
            <w:b w:val="0"/>
            <w:sz w:val="24"/>
            <w:szCs w:val="24"/>
          </w:rPr>
          <w:t xml:space="preserve"> г</w:t>
        </w:r>
      </w:smartTag>
      <w:r w:rsidRPr="0003034B">
        <w:rPr>
          <w:b w:val="0"/>
          <w:sz w:val="24"/>
          <w:szCs w:val="24"/>
        </w:rPr>
        <w:t xml:space="preserve">. против </w:t>
      </w:r>
      <w:r w:rsidR="00113E03">
        <w:rPr>
          <w:b w:val="0"/>
          <w:sz w:val="24"/>
          <w:szCs w:val="24"/>
        </w:rPr>
        <w:t xml:space="preserve">23,4% в </w:t>
      </w:r>
      <w:smartTag w:uri="urn:schemas-microsoft-com:office:smarttags" w:element="metricconverter">
        <w:smartTagPr>
          <w:attr w:name="ProductID" w:val="2009 г"/>
        </w:smartTagPr>
        <w:r w:rsidR="00113E03">
          <w:rPr>
            <w:b w:val="0"/>
            <w:sz w:val="24"/>
            <w:szCs w:val="24"/>
          </w:rPr>
          <w:t>2009</w:t>
        </w:r>
        <w:r w:rsidRPr="0003034B">
          <w:rPr>
            <w:b w:val="0"/>
            <w:sz w:val="24"/>
            <w:szCs w:val="24"/>
          </w:rPr>
          <w:t xml:space="preserve"> г</w:t>
        </w:r>
      </w:smartTag>
      <w:r w:rsidRPr="0003034B">
        <w:rPr>
          <w:b w:val="0"/>
          <w:sz w:val="24"/>
          <w:szCs w:val="24"/>
        </w:rPr>
        <w:t xml:space="preserve">. В то же время, на </w:t>
      </w:r>
      <w:r w:rsidR="00113E03">
        <w:rPr>
          <w:b w:val="0"/>
          <w:sz w:val="24"/>
          <w:szCs w:val="24"/>
        </w:rPr>
        <w:t>17,1</w:t>
      </w:r>
      <w:r w:rsidRPr="0003034B">
        <w:rPr>
          <w:b w:val="0"/>
          <w:sz w:val="24"/>
          <w:szCs w:val="24"/>
        </w:rPr>
        <w:t xml:space="preserve">% </w:t>
      </w:r>
      <w:r w:rsidR="006302A7" w:rsidRPr="0003034B">
        <w:rPr>
          <w:b w:val="0"/>
          <w:sz w:val="24"/>
          <w:szCs w:val="24"/>
        </w:rPr>
        <w:t>у</w:t>
      </w:r>
      <w:r w:rsidR="00113E03">
        <w:rPr>
          <w:b w:val="0"/>
          <w:sz w:val="24"/>
          <w:szCs w:val="24"/>
        </w:rPr>
        <w:t>меньши</w:t>
      </w:r>
      <w:r w:rsidR="006302A7" w:rsidRPr="0003034B">
        <w:rPr>
          <w:b w:val="0"/>
          <w:sz w:val="24"/>
          <w:szCs w:val="24"/>
        </w:rPr>
        <w:t>лась</w:t>
      </w:r>
      <w:r w:rsidRPr="0003034B">
        <w:rPr>
          <w:b w:val="0"/>
          <w:sz w:val="24"/>
          <w:szCs w:val="24"/>
        </w:rPr>
        <w:t xml:space="preserve"> доля нерабо</w:t>
      </w:r>
      <w:r w:rsidR="006302A7" w:rsidRPr="0003034B">
        <w:rPr>
          <w:b w:val="0"/>
          <w:sz w:val="24"/>
          <w:szCs w:val="24"/>
        </w:rPr>
        <w:t>тающих лиц и состави</w:t>
      </w:r>
      <w:r w:rsidR="00113E03">
        <w:rPr>
          <w:b w:val="0"/>
          <w:sz w:val="24"/>
          <w:szCs w:val="24"/>
        </w:rPr>
        <w:t>ла в 2010</w:t>
      </w:r>
      <w:r w:rsidRPr="0003034B">
        <w:rPr>
          <w:b w:val="0"/>
          <w:sz w:val="24"/>
          <w:szCs w:val="24"/>
        </w:rPr>
        <w:t xml:space="preserve"> году </w:t>
      </w:r>
      <w:r w:rsidR="00113E03">
        <w:rPr>
          <w:b w:val="0"/>
          <w:sz w:val="24"/>
          <w:szCs w:val="24"/>
        </w:rPr>
        <w:t>67,5</w:t>
      </w:r>
      <w:r w:rsidR="00C2238F">
        <w:rPr>
          <w:b w:val="0"/>
          <w:sz w:val="24"/>
          <w:szCs w:val="24"/>
        </w:rPr>
        <w:t xml:space="preserve">% против 72,6% в 2009 году. </w:t>
      </w:r>
      <w:r w:rsidR="006302A7" w:rsidRPr="0003034B">
        <w:rPr>
          <w:b w:val="0"/>
          <w:sz w:val="24"/>
          <w:szCs w:val="24"/>
        </w:rPr>
        <w:t>Число</w:t>
      </w:r>
      <w:r w:rsidRPr="0003034B">
        <w:rPr>
          <w:b w:val="0"/>
          <w:sz w:val="24"/>
          <w:szCs w:val="24"/>
        </w:rPr>
        <w:t xml:space="preserve"> учащихся школ и ПТУ </w:t>
      </w:r>
      <w:r w:rsidR="006302A7" w:rsidRPr="0003034B">
        <w:rPr>
          <w:b w:val="0"/>
          <w:sz w:val="24"/>
          <w:szCs w:val="24"/>
        </w:rPr>
        <w:t>возросло за отчетный период, их к</w:t>
      </w:r>
      <w:r w:rsidR="006302A7" w:rsidRPr="0003034B">
        <w:rPr>
          <w:b w:val="0"/>
          <w:sz w:val="24"/>
          <w:szCs w:val="24"/>
        </w:rPr>
        <w:t>о</w:t>
      </w:r>
      <w:r w:rsidR="006302A7" w:rsidRPr="0003034B">
        <w:rPr>
          <w:b w:val="0"/>
          <w:sz w:val="24"/>
          <w:szCs w:val="24"/>
        </w:rPr>
        <w:t>личе</w:t>
      </w:r>
      <w:r w:rsidR="00C2238F">
        <w:rPr>
          <w:b w:val="0"/>
          <w:sz w:val="24"/>
          <w:szCs w:val="24"/>
        </w:rPr>
        <w:t>ство составило  8 человек против 6-ти за 2009</w:t>
      </w:r>
      <w:r w:rsidR="0003034B" w:rsidRPr="0003034B">
        <w:rPr>
          <w:b w:val="0"/>
          <w:sz w:val="24"/>
          <w:szCs w:val="24"/>
        </w:rPr>
        <w:t>год.</w:t>
      </w:r>
    </w:p>
    <w:p w:rsidR="00034A5B" w:rsidRDefault="00034A5B" w:rsidP="009415FC">
      <w:pPr>
        <w:jc w:val="center"/>
        <w:rPr>
          <w:b/>
          <w:color w:val="0000FF"/>
          <w:sz w:val="24"/>
          <w:szCs w:val="24"/>
        </w:rPr>
      </w:pPr>
    </w:p>
    <w:p w:rsidR="009415FC" w:rsidRDefault="009415FC" w:rsidP="009415FC">
      <w:pPr>
        <w:jc w:val="center"/>
        <w:rPr>
          <w:b/>
          <w:color w:val="0000FF"/>
          <w:sz w:val="24"/>
          <w:szCs w:val="24"/>
        </w:rPr>
      </w:pPr>
      <w:r w:rsidRPr="003478D9">
        <w:rPr>
          <w:b/>
          <w:color w:val="0000FF"/>
          <w:sz w:val="24"/>
          <w:szCs w:val="24"/>
        </w:rPr>
        <w:t xml:space="preserve">Распределение ВИЧ-инфицированных в Удмуртской Республике по социальному статусу </w:t>
      </w:r>
    </w:p>
    <w:p w:rsidR="009415FC" w:rsidRPr="003478D9" w:rsidRDefault="00D04CE1" w:rsidP="009415FC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за период 2001-2010</w:t>
      </w:r>
      <w:r w:rsidR="009415FC" w:rsidRPr="003478D9">
        <w:rPr>
          <w:b/>
          <w:color w:val="0000FF"/>
          <w:sz w:val="24"/>
          <w:szCs w:val="24"/>
        </w:rPr>
        <w:t>гг. (%)</w:t>
      </w:r>
    </w:p>
    <w:p w:rsidR="006A5E7D" w:rsidRPr="0003034B" w:rsidRDefault="00BE64D2" w:rsidP="0003034B">
      <w:pPr>
        <w:pStyle w:val="20"/>
      </w:pPr>
      <w:r>
        <w:rPr>
          <w:noProof/>
        </w:rPr>
        <w:drawing>
          <wp:inline distT="0" distB="0" distL="0" distR="0">
            <wp:extent cx="6429375" cy="21431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AA2" w:rsidRDefault="00B35707" w:rsidP="00400AA2">
      <w:pPr>
        <w:tabs>
          <w:tab w:val="left" w:pos="2530"/>
          <w:tab w:val="center" w:pos="510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154AE" w:rsidRPr="006A1813" w:rsidRDefault="00C154AE" w:rsidP="00400AA2">
      <w:pPr>
        <w:tabs>
          <w:tab w:val="left" w:pos="2530"/>
          <w:tab w:val="center" w:pos="5102"/>
        </w:tabs>
        <w:rPr>
          <w:sz w:val="24"/>
          <w:szCs w:val="24"/>
        </w:rPr>
      </w:pPr>
    </w:p>
    <w:p w:rsidR="00400AA2" w:rsidRPr="00400AA2" w:rsidRDefault="00400AA2" w:rsidP="00400AA2">
      <w:pPr>
        <w:pStyle w:val="4"/>
        <w:rPr>
          <w:b/>
          <w:sz w:val="24"/>
          <w:szCs w:val="24"/>
        </w:rPr>
      </w:pPr>
      <w:r w:rsidRPr="00400AA2">
        <w:rPr>
          <w:b/>
          <w:sz w:val="24"/>
          <w:szCs w:val="24"/>
        </w:rPr>
        <w:t>Распределение ВИЧ-инфицированных в Удмуртской Республике по со</w:t>
      </w:r>
      <w:r w:rsidR="006A06FC">
        <w:rPr>
          <w:b/>
          <w:sz w:val="24"/>
          <w:szCs w:val="24"/>
        </w:rPr>
        <w:t xml:space="preserve">циальным признакам в 1993 – </w:t>
      </w:r>
      <w:smartTag w:uri="urn:schemas-microsoft-com:office:smarttags" w:element="metricconverter">
        <w:smartTagPr>
          <w:attr w:name="ProductID" w:val="2010 г"/>
        </w:smartTagPr>
        <w:r w:rsidR="006A06FC">
          <w:rPr>
            <w:b/>
            <w:sz w:val="24"/>
            <w:szCs w:val="24"/>
          </w:rPr>
          <w:t>2010</w:t>
        </w:r>
        <w:r w:rsidRPr="00400AA2">
          <w:rPr>
            <w:b/>
            <w:sz w:val="24"/>
            <w:szCs w:val="24"/>
          </w:rPr>
          <w:t xml:space="preserve"> г</w:t>
        </w:r>
      </w:smartTag>
      <w:r w:rsidRPr="00400AA2">
        <w:rPr>
          <w:b/>
          <w:sz w:val="24"/>
          <w:szCs w:val="24"/>
        </w:rPr>
        <w:t>.г. (абсолютные и процентные значения)</w:t>
      </w:r>
    </w:p>
    <w:p w:rsidR="00400AA2" w:rsidRPr="006A1813" w:rsidRDefault="00400AA2" w:rsidP="00400AA2">
      <w:pPr>
        <w:pStyle w:val="a6"/>
        <w:tabs>
          <w:tab w:val="left" w:pos="4536"/>
        </w:tabs>
        <w:outlineLvl w:val="0"/>
        <w:rPr>
          <w:szCs w:val="24"/>
        </w:rPr>
      </w:pPr>
    </w:p>
    <w:tbl>
      <w:tblPr>
        <w:tblW w:w="11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756"/>
        <w:gridCol w:w="756"/>
        <w:gridCol w:w="756"/>
        <w:gridCol w:w="756"/>
        <w:gridCol w:w="757"/>
        <w:gridCol w:w="756"/>
        <w:gridCol w:w="756"/>
        <w:gridCol w:w="756"/>
        <w:gridCol w:w="757"/>
        <w:gridCol w:w="756"/>
        <w:gridCol w:w="756"/>
        <w:gridCol w:w="756"/>
        <w:gridCol w:w="757"/>
        <w:gridCol w:w="757"/>
      </w:tblGrid>
      <w:tr w:rsidR="00F51E87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Align w:val="center"/>
          </w:tcPr>
          <w:p w:rsidR="00F51E87" w:rsidRPr="00400AA2" w:rsidRDefault="00F51E87" w:rsidP="0061106E">
            <w:pPr>
              <w:pStyle w:val="5"/>
              <w:ind w:left="-57" w:right="-57" w:firstLine="0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Соц</w:t>
            </w:r>
            <w:r w:rsidRPr="00400AA2">
              <w:rPr>
                <w:sz w:val="22"/>
                <w:szCs w:val="22"/>
              </w:rPr>
              <w:t>и</w:t>
            </w:r>
            <w:r w:rsidRPr="00400AA2">
              <w:rPr>
                <w:sz w:val="22"/>
                <w:szCs w:val="22"/>
              </w:rPr>
              <w:t>аль-ные группы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1993-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1998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1999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2001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2002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2003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2004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2005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2006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2007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2008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2009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всего</w:t>
            </w:r>
          </w:p>
        </w:tc>
      </w:tr>
      <w:tr w:rsidR="00F51E87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Align w:val="center"/>
          </w:tcPr>
          <w:p w:rsidR="00F51E87" w:rsidRPr="00400AA2" w:rsidRDefault="00F51E87" w:rsidP="0061106E">
            <w:pPr>
              <w:pStyle w:val="6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Дети до 7 лет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1,2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1,2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4/</w:t>
            </w:r>
          </w:p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1,3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2/</w:t>
            </w:r>
          </w:p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0,4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0,9</w:t>
            </w:r>
          </w:p>
        </w:tc>
        <w:tc>
          <w:tcPr>
            <w:tcW w:w="757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D05D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F51E87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Рабочие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51/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19,6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64/</w:t>
            </w:r>
          </w:p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26,3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93/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21,6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89/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</w:t>
            </w:r>
          </w:p>
        </w:tc>
        <w:tc>
          <w:tcPr>
            <w:tcW w:w="757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D05D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F51E87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Служащие</w:t>
            </w:r>
          </w:p>
        </w:tc>
        <w:tc>
          <w:tcPr>
            <w:tcW w:w="756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6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23/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8,8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16/</w:t>
            </w:r>
          </w:p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6,6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6,3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9/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2,1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14/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15/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3,4</w:t>
            </w:r>
          </w:p>
        </w:tc>
        <w:tc>
          <w:tcPr>
            <w:tcW w:w="757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D05D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F51E87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Align w:val="center"/>
          </w:tcPr>
          <w:p w:rsidR="00F51E87" w:rsidRPr="00400AA2" w:rsidRDefault="00F51E87" w:rsidP="006110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Безработ-ные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00AA2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302/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168/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64,6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142/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58,6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313/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72,6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72,6</w:t>
            </w:r>
          </w:p>
        </w:tc>
        <w:tc>
          <w:tcPr>
            <w:tcW w:w="757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D05D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</w:tr>
      <w:tr w:rsidR="00F51E87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Учащиеся школ,ПТУ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29/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5,8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2,7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2,9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3,0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2,2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1/</w:t>
            </w:r>
          </w:p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0,2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4/</w:t>
            </w:r>
          </w:p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1,3</w:t>
            </w:r>
          </w:p>
        </w:tc>
        <w:tc>
          <w:tcPr>
            <w:tcW w:w="757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F51E87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Студенты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15/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6/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2,3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11/</w:t>
            </w:r>
          </w:p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4,5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1,4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2,2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5/</w:t>
            </w:r>
          </w:p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1,2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7/</w:t>
            </w:r>
          </w:p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1,5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5/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1,1</w:t>
            </w:r>
          </w:p>
        </w:tc>
        <w:tc>
          <w:tcPr>
            <w:tcW w:w="757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F51E87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Прочие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0,6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0,8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1,7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-</w:t>
            </w:r>
          </w:p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0,7</w:t>
            </w:r>
          </w:p>
        </w:tc>
        <w:tc>
          <w:tcPr>
            <w:tcW w:w="757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51E87" w:rsidRPr="006A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Align w:val="center"/>
          </w:tcPr>
          <w:p w:rsidR="00F51E87" w:rsidRPr="00400AA2" w:rsidRDefault="00F51E87" w:rsidP="0061106E">
            <w:pPr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ВСЕГО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260/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243/</w:t>
            </w:r>
          </w:p>
          <w:p w:rsidR="00F51E87" w:rsidRPr="00400AA2" w:rsidRDefault="00F51E87" w:rsidP="0061106E">
            <w:pPr>
              <w:ind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233/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7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316/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431/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474/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  <w:r w:rsidRPr="00400AA2">
              <w:rPr>
                <w:sz w:val="22"/>
                <w:szCs w:val="22"/>
              </w:rPr>
              <w:t>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00AA2"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  <w:tc>
          <w:tcPr>
            <w:tcW w:w="757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7" w:type="dxa"/>
            <w:vAlign w:val="center"/>
          </w:tcPr>
          <w:p w:rsidR="00F51E87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4578/</w:t>
            </w:r>
          </w:p>
          <w:p w:rsidR="00F51E87" w:rsidRPr="00400AA2" w:rsidRDefault="00F51E87" w:rsidP="006110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D7164">
              <w:rPr>
                <w:sz w:val="22"/>
                <w:szCs w:val="22"/>
              </w:rPr>
              <w:t>,0</w:t>
            </w:r>
          </w:p>
        </w:tc>
      </w:tr>
    </w:tbl>
    <w:p w:rsidR="00400AA2" w:rsidRPr="0026332D" w:rsidRDefault="00DF5A10" w:rsidP="00922817">
      <w:pPr>
        <w:pStyle w:val="2"/>
        <w:jc w:val="left"/>
        <w:rPr>
          <w:sz w:val="20"/>
          <w:u w:val="none"/>
        </w:rPr>
      </w:pPr>
      <w:r w:rsidRPr="0026332D">
        <w:rPr>
          <w:sz w:val="20"/>
          <w:u w:val="none"/>
        </w:rPr>
        <w:t>*</w:t>
      </w:r>
      <w:r w:rsidR="00922817" w:rsidRPr="0026332D">
        <w:rPr>
          <w:sz w:val="20"/>
          <w:u w:val="none"/>
        </w:rPr>
        <w:t xml:space="preserve"> Таблица приведена в соответствие с компьютерной базой ВИЧ-инфицированных «Ас</w:t>
      </w:r>
      <w:r w:rsidR="00922817" w:rsidRPr="0026332D">
        <w:rPr>
          <w:sz w:val="20"/>
          <w:u w:val="none"/>
        </w:rPr>
        <w:t>о</w:t>
      </w:r>
      <w:r w:rsidR="00922817" w:rsidRPr="0026332D">
        <w:rPr>
          <w:sz w:val="20"/>
          <w:u w:val="none"/>
        </w:rPr>
        <w:t>дос»</w:t>
      </w:r>
    </w:p>
    <w:p w:rsidR="00123489" w:rsidRPr="00B52C48" w:rsidRDefault="00B35707" w:rsidP="00922817">
      <w:pPr>
        <w:tabs>
          <w:tab w:val="left" w:pos="2530"/>
          <w:tab w:val="center" w:pos="5102"/>
        </w:tabs>
        <w:ind w:firstLine="567"/>
        <w:jc w:val="center"/>
        <w:rPr>
          <w:b/>
          <w:sz w:val="28"/>
          <w:szCs w:val="28"/>
        </w:rPr>
      </w:pPr>
      <w:r w:rsidRPr="00B35707">
        <w:rPr>
          <w:b/>
          <w:sz w:val="24"/>
          <w:szCs w:val="24"/>
        </w:rPr>
        <w:br w:type="page"/>
      </w:r>
      <w:r w:rsidR="00123489" w:rsidRPr="00B52C48">
        <w:rPr>
          <w:b/>
          <w:sz w:val="28"/>
          <w:szCs w:val="28"/>
        </w:rPr>
        <w:lastRenderedPageBreak/>
        <w:t>ВИЧ-инфекция среди женщин и детей.</w:t>
      </w:r>
    </w:p>
    <w:p w:rsidR="00123489" w:rsidRPr="00D93AC0" w:rsidRDefault="00123489">
      <w:pPr>
        <w:jc w:val="both"/>
        <w:rPr>
          <w:sz w:val="24"/>
          <w:szCs w:val="24"/>
        </w:rPr>
      </w:pPr>
    </w:p>
    <w:p w:rsidR="005D7CB5" w:rsidRPr="00B52C48" w:rsidRDefault="00123489" w:rsidP="00B52C48">
      <w:pPr>
        <w:pStyle w:val="a5"/>
        <w:ind w:firstLine="708"/>
        <w:rPr>
          <w:sz w:val="24"/>
          <w:szCs w:val="24"/>
        </w:rPr>
      </w:pPr>
      <w:r w:rsidRPr="00B52C48">
        <w:rPr>
          <w:sz w:val="24"/>
          <w:szCs w:val="24"/>
        </w:rPr>
        <w:t>Выявляемость ВИЧ среди женского насел</w:t>
      </w:r>
      <w:r w:rsidR="005D7CB5" w:rsidRPr="00B52C48">
        <w:rPr>
          <w:sz w:val="24"/>
          <w:szCs w:val="24"/>
        </w:rPr>
        <w:t xml:space="preserve">ения </w:t>
      </w:r>
      <w:r w:rsidR="003B35EB">
        <w:rPr>
          <w:sz w:val="24"/>
          <w:szCs w:val="24"/>
        </w:rPr>
        <w:t>в 2010</w:t>
      </w:r>
      <w:r w:rsidRPr="00B52C48">
        <w:rPr>
          <w:sz w:val="24"/>
          <w:szCs w:val="24"/>
        </w:rPr>
        <w:t xml:space="preserve"> году </w:t>
      </w:r>
      <w:r w:rsidR="003B35EB">
        <w:rPr>
          <w:sz w:val="24"/>
          <w:szCs w:val="24"/>
        </w:rPr>
        <w:t xml:space="preserve">осталась на уровне прошлого года. </w:t>
      </w:r>
      <w:r w:rsidRPr="00B52C48">
        <w:rPr>
          <w:sz w:val="24"/>
          <w:szCs w:val="24"/>
        </w:rPr>
        <w:t xml:space="preserve">При этом половой путь передачи ВИЧ-инфекции среди женщин составил </w:t>
      </w:r>
      <w:r w:rsidR="007371E8">
        <w:rPr>
          <w:sz w:val="24"/>
          <w:szCs w:val="24"/>
        </w:rPr>
        <w:t>72,4</w:t>
      </w:r>
      <w:r w:rsidRPr="00B52C48">
        <w:rPr>
          <w:sz w:val="24"/>
          <w:szCs w:val="24"/>
        </w:rPr>
        <w:t xml:space="preserve">%, </w:t>
      </w:r>
      <w:r w:rsidR="003B35EB">
        <w:rPr>
          <w:sz w:val="24"/>
          <w:szCs w:val="24"/>
        </w:rPr>
        <w:t xml:space="preserve">против </w:t>
      </w:r>
      <w:r w:rsidR="007371E8">
        <w:rPr>
          <w:sz w:val="24"/>
          <w:szCs w:val="24"/>
        </w:rPr>
        <w:t>73,7</w:t>
      </w:r>
      <w:r w:rsidR="003B35EB">
        <w:rPr>
          <w:sz w:val="24"/>
          <w:szCs w:val="24"/>
        </w:rPr>
        <w:t xml:space="preserve">% </w:t>
      </w:r>
      <w:r w:rsidR="00132971" w:rsidRPr="00B52C48">
        <w:rPr>
          <w:sz w:val="24"/>
          <w:szCs w:val="24"/>
        </w:rPr>
        <w:t xml:space="preserve">аналогичного показателя за предыдущий год, а так же </w:t>
      </w:r>
      <w:r w:rsidRPr="00B52C48">
        <w:rPr>
          <w:sz w:val="24"/>
          <w:szCs w:val="24"/>
        </w:rPr>
        <w:t xml:space="preserve">в </w:t>
      </w:r>
      <w:r w:rsidR="00CC2E39" w:rsidRPr="00B52C48">
        <w:rPr>
          <w:sz w:val="24"/>
          <w:szCs w:val="24"/>
        </w:rPr>
        <w:t xml:space="preserve">1,6 </w:t>
      </w:r>
      <w:r w:rsidRPr="00B52C48">
        <w:rPr>
          <w:sz w:val="24"/>
          <w:szCs w:val="24"/>
        </w:rPr>
        <w:t xml:space="preserve"> раза выше общереспублика</w:t>
      </w:r>
      <w:r w:rsidRPr="00B52C48">
        <w:rPr>
          <w:sz w:val="24"/>
          <w:szCs w:val="24"/>
        </w:rPr>
        <w:t>н</w:t>
      </w:r>
      <w:r w:rsidRPr="00B52C48">
        <w:rPr>
          <w:sz w:val="24"/>
          <w:szCs w:val="24"/>
        </w:rPr>
        <w:t>ского показателя</w:t>
      </w:r>
      <w:r w:rsidR="00B52C48" w:rsidRPr="00B52C48">
        <w:rPr>
          <w:sz w:val="24"/>
          <w:szCs w:val="24"/>
        </w:rPr>
        <w:t>.</w:t>
      </w:r>
      <w:r w:rsidR="00CC2E39" w:rsidRPr="00B52C48">
        <w:rPr>
          <w:sz w:val="24"/>
          <w:szCs w:val="24"/>
        </w:rPr>
        <w:t xml:space="preserve"> </w:t>
      </w:r>
      <w:r w:rsidR="003A2022" w:rsidRPr="00B52C48">
        <w:rPr>
          <w:sz w:val="24"/>
          <w:szCs w:val="24"/>
        </w:rPr>
        <w:t xml:space="preserve">На </w:t>
      </w:r>
      <w:r w:rsidR="003B35EB">
        <w:rPr>
          <w:sz w:val="24"/>
          <w:szCs w:val="24"/>
        </w:rPr>
        <w:t>9,0</w:t>
      </w:r>
      <w:r w:rsidR="003A2022" w:rsidRPr="00B52C48">
        <w:rPr>
          <w:sz w:val="24"/>
          <w:szCs w:val="24"/>
        </w:rPr>
        <w:t>% возросла доля женщин, выявленных при обследовании по 109 коду (б</w:t>
      </w:r>
      <w:r w:rsidR="003A2022" w:rsidRPr="00B52C48">
        <w:rPr>
          <w:sz w:val="24"/>
          <w:szCs w:val="24"/>
        </w:rPr>
        <w:t>е</w:t>
      </w:r>
      <w:r w:rsidR="003A2022" w:rsidRPr="00B52C48">
        <w:rPr>
          <w:sz w:val="24"/>
          <w:szCs w:val="24"/>
        </w:rPr>
        <w:t>реме</w:t>
      </w:r>
      <w:r w:rsidR="003A2022" w:rsidRPr="00B52C48">
        <w:rPr>
          <w:sz w:val="24"/>
          <w:szCs w:val="24"/>
        </w:rPr>
        <w:t>н</w:t>
      </w:r>
      <w:r w:rsidR="003A2022" w:rsidRPr="00B52C48">
        <w:rPr>
          <w:sz w:val="24"/>
          <w:szCs w:val="24"/>
        </w:rPr>
        <w:t xml:space="preserve">ные). </w:t>
      </w:r>
    </w:p>
    <w:p w:rsidR="003538E1" w:rsidRPr="003538E1" w:rsidRDefault="003538E1" w:rsidP="003538E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538E1">
        <w:rPr>
          <w:color w:val="000000"/>
          <w:sz w:val="24"/>
          <w:szCs w:val="24"/>
        </w:rPr>
        <w:t xml:space="preserve">За все годы регистрации от ВИЧ-инфицированных матерей родилось 606 детей. </w:t>
      </w:r>
    </w:p>
    <w:p w:rsidR="003538E1" w:rsidRPr="003538E1" w:rsidRDefault="003538E1" w:rsidP="003538E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538E1">
        <w:rPr>
          <w:color w:val="000000"/>
          <w:sz w:val="24"/>
          <w:szCs w:val="24"/>
        </w:rPr>
        <w:t>Диагноз «ВИЧ» установлен 33 детям, в том числе в 24 случаях заражение произошло во время беременности и родов, в 9 случаях – при грудном вскармливании. 386 детей сняты с ди</w:t>
      </w:r>
      <w:r w:rsidRPr="003538E1">
        <w:rPr>
          <w:color w:val="000000"/>
          <w:sz w:val="24"/>
          <w:szCs w:val="24"/>
        </w:rPr>
        <w:t>с</w:t>
      </w:r>
      <w:r w:rsidRPr="003538E1">
        <w:rPr>
          <w:color w:val="000000"/>
          <w:sz w:val="24"/>
          <w:szCs w:val="24"/>
        </w:rPr>
        <w:t>пансерного учета по истечении 18 месяцев с диагнозом «Здоров», 19 детей умерло, 15 – выбыло и 3 – прибыло из других регионов, за 165 детьми наблюдение пр</w:t>
      </w:r>
      <w:r w:rsidRPr="003538E1">
        <w:rPr>
          <w:color w:val="000000"/>
          <w:sz w:val="24"/>
          <w:szCs w:val="24"/>
        </w:rPr>
        <w:t>о</w:t>
      </w:r>
      <w:r w:rsidRPr="003538E1">
        <w:rPr>
          <w:color w:val="000000"/>
          <w:sz w:val="24"/>
          <w:szCs w:val="24"/>
        </w:rPr>
        <w:t>должается.</w:t>
      </w:r>
    </w:p>
    <w:p w:rsidR="003538E1" w:rsidRPr="003538E1" w:rsidRDefault="003538E1" w:rsidP="003538E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538E1">
        <w:rPr>
          <w:color w:val="000000"/>
          <w:sz w:val="24"/>
          <w:szCs w:val="24"/>
        </w:rPr>
        <w:t>В 2010 году химиопрофилактика вертикального пути передачи ВИЧ проведена во всех 98 случаях, в т.ч.: по</w:t>
      </w:r>
      <w:r w:rsidRPr="003538E1">
        <w:rPr>
          <w:color w:val="000000"/>
          <w:sz w:val="24"/>
          <w:szCs w:val="24"/>
        </w:rPr>
        <w:t>л</w:t>
      </w:r>
      <w:r w:rsidRPr="003538E1">
        <w:rPr>
          <w:color w:val="000000"/>
          <w:sz w:val="24"/>
          <w:szCs w:val="24"/>
        </w:rPr>
        <w:t xml:space="preserve">ный курс в 91 случае (92,8%).  </w:t>
      </w:r>
    </w:p>
    <w:p w:rsidR="003538E1" w:rsidRPr="003538E1" w:rsidRDefault="003538E1" w:rsidP="003538E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538E1">
        <w:rPr>
          <w:color w:val="000000"/>
          <w:sz w:val="24"/>
          <w:szCs w:val="24"/>
        </w:rPr>
        <w:t>По экстренной схеме ХП проведена у 7 женщин (2 – Ижевск, 3 – Воткинск, 1 – Сарапул, 1 - Балезино) – во всех случаях женщины не состояли на учете в женской консультации, ВИЧ выя</w:t>
      </w:r>
      <w:r w:rsidRPr="003538E1">
        <w:rPr>
          <w:color w:val="000000"/>
          <w:sz w:val="24"/>
          <w:szCs w:val="24"/>
        </w:rPr>
        <w:t>в</w:t>
      </w:r>
      <w:r w:rsidRPr="003538E1">
        <w:rPr>
          <w:color w:val="000000"/>
          <w:sz w:val="24"/>
          <w:szCs w:val="24"/>
        </w:rPr>
        <w:t>лен при поступлении на родоразр</w:t>
      </w:r>
      <w:r w:rsidRPr="003538E1">
        <w:rPr>
          <w:color w:val="000000"/>
          <w:sz w:val="24"/>
          <w:szCs w:val="24"/>
        </w:rPr>
        <w:t>е</w:t>
      </w:r>
      <w:r w:rsidRPr="003538E1">
        <w:rPr>
          <w:color w:val="000000"/>
          <w:sz w:val="24"/>
          <w:szCs w:val="24"/>
        </w:rPr>
        <w:t xml:space="preserve">шение. </w:t>
      </w:r>
    </w:p>
    <w:p w:rsidR="003538E1" w:rsidRPr="003538E1" w:rsidRDefault="003538E1" w:rsidP="003538E1">
      <w:pPr>
        <w:ind w:firstLine="708"/>
        <w:jc w:val="both"/>
        <w:rPr>
          <w:b/>
          <w:sz w:val="24"/>
          <w:szCs w:val="24"/>
        </w:rPr>
      </w:pPr>
      <w:r w:rsidRPr="003538E1">
        <w:rPr>
          <w:sz w:val="24"/>
          <w:szCs w:val="24"/>
        </w:rPr>
        <w:t xml:space="preserve">Показатели химиопрофилактики по МО республики 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766"/>
        <w:gridCol w:w="795"/>
        <w:gridCol w:w="681"/>
        <w:gridCol w:w="1052"/>
        <w:gridCol w:w="1036"/>
        <w:gridCol w:w="784"/>
        <w:gridCol w:w="784"/>
        <w:gridCol w:w="699"/>
        <w:gridCol w:w="1052"/>
        <w:gridCol w:w="1036"/>
      </w:tblGrid>
      <w:tr w:rsidR="003538E1" w:rsidRPr="009F7FCF">
        <w:trPr>
          <w:trHeight w:val="185"/>
        </w:trPr>
        <w:tc>
          <w:tcPr>
            <w:tcW w:w="1803" w:type="dxa"/>
            <w:vMerge w:val="restart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МО</w:t>
            </w:r>
          </w:p>
        </w:tc>
        <w:tc>
          <w:tcPr>
            <w:tcW w:w="4330" w:type="dxa"/>
            <w:gridSpan w:val="5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2009</w:t>
            </w:r>
          </w:p>
        </w:tc>
        <w:tc>
          <w:tcPr>
            <w:tcW w:w="4355" w:type="dxa"/>
            <w:gridSpan w:val="5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2010</w:t>
            </w:r>
          </w:p>
        </w:tc>
      </w:tr>
      <w:tr w:rsidR="003538E1" w:rsidRPr="009F7FCF">
        <w:tc>
          <w:tcPr>
            <w:tcW w:w="1803" w:type="dxa"/>
            <w:vMerge/>
            <w:vAlign w:val="bottom"/>
          </w:tcPr>
          <w:p w:rsidR="003538E1" w:rsidRPr="009F7FCF" w:rsidRDefault="003538E1" w:rsidP="0095254E"/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3 эт</w:t>
            </w:r>
            <w:r w:rsidRPr="009F7FCF">
              <w:t>а</w:t>
            </w:r>
            <w:r w:rsidRPr="009F7FCF">
              <w:t>па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 эт</w:t>
            </w:r>
            <w:r w:rsidRPr="009F7FCF">
              <w:t>а</w:t>
            </w:r>
            <w:r w:rsidRPr="009F7FCF">
              <w:t>па</w:t>
            </w: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 этап</w:t>
            </w: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Не пол</w:t>
            </w:r>
            <w:r w:rsidRPr="009F7FCF">
              <w:t>у</w:t>
            </w:r>
            <w:r w:rsidRPr="009F7FCF">
              <w:t>чал</w:t>
            </w: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% 3-х этапной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3 эт</w:t>
            </w:r>
            <w:r w:rsidRPr="009F7FCF">
              <w:t>а</w:t>
            </w:r>
            <w:r w:rsidRPr="009F7FCF">
              <w:t>па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 эт</w:t>
            </w:r>
            <w:r w:rsidRPr="009F7FCF">
              <w:t>а</w:t>
            </w:r>
            <w:r w:rsidRPr="009F7FCF">
              <w:t>па</w:t>
            </w: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 этап</w:t>
            </w: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Не пол</w:t>
            </w:r>
            <w:r w:rsidRPr="009F7FCF">
              <w:t>у</w:t>
            </w:r>
            <w:r w:rsidRPr="009F7FCF">
              <w:t>чал</w:t>
            </w: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% 3-х этапной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Балезинский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6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85,7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Воткинский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5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Глазовский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Граховский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Дебесский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Завьяловский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Игринский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Камбарка, р-н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Каракулинский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Кизнерский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-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Киясовский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М.Пургинский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3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Увинский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Сарапульский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Сюмсинский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Шарканский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Як-Бодьинский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Ярский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Можга+район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3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Ижевск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35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92,1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37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2</w:t>
            </w: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94,9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Сарапул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4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57,1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6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85,7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Воткинск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9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90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7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3</w:t>
            </w: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70,0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Глазов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14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93,3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10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100</w:t>
            </w:r>
          </w:p>
        </w:tc>
      </w:tr>
      <w:tr w:rsidR="003538E1" w:rsidRPr="009F7FCF">
        <w:tc>
          <w:tcPr>
            <w:tcW w:w="1803" w:type="dxa"/>
            <w:vAlign w:val="bottom"/>
          </w:tcPr>
          <w:p w:rsidR="003538E1" w:rsidRPr="009F7FCF" w:rsidRDefault="003538E1" w:rsidP="0095254E">
            <w:r w:rsidRPr="009F7FCF">
              <w:t>Всего</w:t>
            </w:r>
          </w:p>
        </w:tc>
        <w:tc>
          <w:tcPr>
            <w:tcW w:w="766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80</w:t>
            </w:r>
          </w:p>
        </w:tc>
        <w:tc>
          <w:tcPr>
            <w:tcW w:w="795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5</w:t>
            </w:r>
          </w:p>
        </w:tc>
        <w:tc>
          <w:tcPr>
            <w:tcW w:w="681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3</w:t>
            </w: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89,9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91</w:t>
            </w:r>
          </w:p>
        </w:tc>
        <w:tc>
          <w:tcPr>
            <w:tcW w:w="784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6</w:t>
            </w:r>
          </w:p>
        </w:tc>
        <w:tc>
          <w:tcPr>
            <w:tcW w:w="699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1</w:t>
            </w:r>
          </w:p>
        </w:tc>
        <w:tc>
          <w:tcPr>
            <w:tcW w:w="1052" w:type="dxa"/>
            <w:vAlign w:val="bottom"/>
          </w:tcPr>
          <w:p w:rsidR="003538E1" w:rsidRPr="009F7FCF" w:rsidRDefault="003538E1" w:rsidP="0095254E">
            <w:pPr>
              <w:jc w:val="center"/>
            </w:pPr>
            <w:r w:rsidRPr="009F7FCF">
              <w:t>0</w:t>
            </w:r>
          </w:p>
        </w:tc>
        <w:tc>
          <w:tcPr>
            <w:tcW w:w="1036" w:type="dxa"/>
          </w:tcPr>
          <w:p w:rsidR="003538E1" w:rsidRPr="009F7FCF" w:rsidRDefault="003538E1" w:rsidP="0095254E">
            <w:pPr>
              <w:widowControl w:val="0"/>
              <w:jc w:val="center"/>
              <w:rPr>
                <w:color w:val="000000"/>
              </w:rPr>
            </w:pPr>
            <w:r w:rsidRPr="009F7FCF">
              <w:rPr>
                <w:color w:val="000000"/>
              </w:rPr>
              <w:t>92,9</w:t>
            </w:r>
          </w:p>
        </w:tc>
      </w:tr>
    </w:tbl>
    <w:p w:rsidR="003538E1" w:rsidRDefault="003538E1" w:rsidP="003538E1">
      <w:pPr>
        <w:widowControl w:val="0"/>
        <w:shd w:val="clear" w:color="auto" w:fill="FFFFFF"/>
        <w:ind w:firstLine="709"/>
        <w:jc w:val="both"/>
        <w:rPr>
          <w:spacing w:val="1"/>
        </w:rPr>
      </w:pPr>
    </w:p>
    <w:p w:rsidR="003538E1" w:rsidRPr="003538E1" w:rsidRDefault="003538E1" w:rsidP="003538E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538E1">
        <w:rPr>
          <w:spacing w:val="1"/>
          <w:sz w:val="24"/>
          <w:szCs w:val="24"/>
        </w:rPr>
        <w:t>В отчетном году  число абортов у ВИЧ-инфицированных женщин было меньше числа р</w:t>
      </w:r>
      <w:r w:rsidRPr="003538E1">
        <w:rPr>
          <w:spacing w:val="1"/>
          <w:sz w:val="24"/>
          <w:szCs w:val="24"/>
        </w:rPr>
        <w:t>о</w:t>
      </w:r>
      <w:r w:rsidRPr="003538E1">
        <w:rPr>
          <w:spacing w:val="1"/>
          <w:sz w:val="24"/>
          <w:szCs w:val="24"/>
        </w:rPr>
        <w:t xml:space="preserve">доразрешений (86 против 99). </w:t>
      </w:r>
      <w:r w:rsidRPr="003538E1">
        <w:rPr>
          <w:color w:val="000000"/>
          <w:sz w:val="24"/>
          <w:szCs w:val="24"/>
        </w:rPr>
        <w:t>Уровень абортов на 1000 ВИЧ-инфицированных женщин фертил</w:t>
      </w:r>
      <w:r w:rsidRPr="003538E1">
        <w:rPr>
          <w:color w:val="000000"/>
          <w:sz w:val="24"/>
          <w:szCs w:val="24"/>
        </w:rPr>
        <w:t>ь</w:t>
      </w:r>
      <w:r w:rsidRPr="003538E1">
        <w:rPr>
          <w:color w:val="000000"/>
          <w:sz w:val="24"/>
          <w:szCs w:val="24"/>
        </w:rPr>
        <w:t>ного возраста практически не изменился по сравнению с 2009 годом и с</w:t>
      </w:r>
      <w:r w:rsidRPr="003538E1">
        <w:rPr>
          <w:color w:val="000000"/>
          <w:sz w:val="24"/>
          <w:szCs w:val="24"/>
        </w:rPr>
        <w:t>о</w:t>
      </w:r>
      <w:r w:rsidRPr="003538E1">
        <w:rPr>
          <w:color w:val="000000"/>
          <w:sz w:val="24"/>
          <w:szCs w:val="24"/>
        </w:rPr>
        <w:t>ставил 81,1 (по УР – 37,0)</w:t>
      </w:r>
    </w:p>
    <w:p w:rsidR="003538E1" w:rsidRPr="003538E1" w:rsidRDefault="003538E1" w:rsidP="003538E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538E1">
        <w:rPr>
          <w:color w:val="000000"/>
          <w:sz w:val="24"/>
          <w:szCs w:val="24"/>
        </w:rPr>
        <w:t>Основными проблемами в работе по этому разделу работы являются сл</w:t>
      </w:r>
      <w:r w:rsidRPr="003538E1">
        <w:rPr>
          <w:color w:val="000000"/>
          <w:sz w:val="24"/>
          <w:szCs w:val="24"/>
        </w:rPr>
        <w:t>е</w:t>
      </w:r>
      <w:r w:rsidRPr="003538E1">
        <w:rPr>
          <w:color w:val="000000"/>
          <w:sz w:val="24"/>
          <w:szCs w:val="24"/>
        </w:rPr>
        <w:t>дующие:</w:t>
      </w:r>
    </w:p>
    <w:p w:rsidR="003538E1" w:rsidRPr="003538E1" w:rsidRDefault="003538E1" w:rsidP="003538E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538E1">
        <w:rPr>
          <w:color w:val="000000"/>
          <w:sz w:val="24"/>
          <w:szCs w:val="24"/>
        </w:rPr>
        <w:t>- позднее направление беременных для назначения химиопрофилактики; - не поступают и</w:t>
      </w:r>
      <w:r w:rsidRPr="003538E1">
        <w:rPr>
          <w:color w:val="000000"/>
          <w:sz w:val="24"/>
          <w:szCs w:val="24"/>
        </w:rPr>
        <w:t>з</w:t>
      </w:r>
      <w:r w:rsidRPr="003538E1">
        <w:rPr>
          <w:color w:val="000000"/>
          <w:sz w:val="24"/>
          <w:szCs w:val="24"/>
        </w:rPr>
        <w:t>вещения о заве</w:t>
      </w:r>
      <w:r w:rsidRPr="003538E1">
        <w:rPr>
          <w:color w:val="000000"/>
          <w:sz w:val="24"/>
          <w:szCs w:val="24"/>
        </w:rPr>
        <w:t>р</w:t>
      </w:r>
      <w:r w:rsidRPr="003538E1">
        <w:rPr>
          <w:color w:val="000000"/>
          <w:sz w:val="24"/>
          <w:szCs w:val="24"/>
        </w:rPr>
        <w:t>шении беременности у ВИЧ-инфицированной женщины;</w:t>
      </w:r>
    </w:p>
    <w:p w:rsidR="003538E1" w:rsidRPr="003538E1" w:rsidRDefault="003538E1" w:rsidP="003538E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538E1">
        <w:rPr>
          <w:color w:val="000000"/>
          <w:sz w:val="24"/>
          <w:szCs w:val="24"/>
        </w:rPr>
        <w:t>- отсутствует лабораторный контроль показателей крови во время проведения химиопр</w:t>
      </w:r>
      <w:r w:rsidRPr="003538E1">
        <w:rPr>
          <w:color w:val="000000"/>
          <w:sz w:val="24"/>
          <w:szCs w:val="24"/>
        </w:rPr>
        <w:t>о</w:t>
      </w:r>
      <w:r w:rsidRPr="003538E1">
        <w:rPr>
          <w:color w:val="000000"/>
          <w:sz w:val="24"/>
          <w:szCs w:val="24"/>
        </w:rPr>
        <w:t>филактики (гг. Гл</w:t>
      </w:r>
      <w:r w:rsidRPr="003538E1">
        <w:rPr>
          <w:color w:val="000000"/>
          <w:sz w:val="24"/>
          <w:szCs w:val="24"/>
        </w:rPr>
        <w:t>а</w:t>
      </w:r>
      <w:r w:rsidRPr="003538E1">
        <w:rPr>
          <w:color w:val="000000"/>
          <w:sz w:val="24"/>
          <w:szCs w:val="24"/>
        </w:rPr>
        <w:t>зов, Воткинск, Сарапул);</w:t>
      </w:r>
    </w:p>
    <w:p w:rsidR="003538E1" w:rsidRPr="003538E1" w:rsidRDefault="003538E1" w:rsidP="003538E1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538E1">
        <w:rPr>
          <w:color w:val="000000"/>
          <w:sz w:val="24"/>
          <w:szCs w:val="24"/>
        </w:rPr>
        <w:t>- не направляются беременные с сомнительным  результатом ИБ на консультацию в наш Центр;</w:t>
      </w:r>
    </w:p>
    <w:p w:rsidR="003538E1" w:rsidRPr="003538E1" w:rsidRDefault="003538E1" w:rsidP="003538E1">
      <w:pPr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538E1">
        <w:rPr>
          <w:color w:val="000000"/>
          <w:sz w:val="24"/>
          <w:szCs w:val="24"/>
        </w:rPr>
        <w:t>- не проводится работа по контрацепции ВИЧ-инфицированных женщин в ЛПУ по месту медицинского о</w:t>
      </w:r>
      <w:r w:rsidRPr="003538E1">
        <w:rPr>
          <w:color w:val="000000"/>
          <w:sz w:val="24"/>
          <w:szCs w:val="24"/>
        </w:rPr>
        <w:t>б</w:t>
      </w:r>
      <w:r w:rsidRPr="003538E1">
        <w:rPr>
          <w:color w:val="000000"/>
          <w:sz w:val="24"/>
          <w:szCs w:val="24"/>
        </w:rPr>
        <w:t>служивания.</w:t>
      </w:r>
    </w:p>
    <w:p w:rsidR="00B52C48" w:rsidRPr="00E04C57" w:rsidRDefault="00B52C48" w:rsidP="00B52C48">
      <w:pPr>
        <w:widowControl w:val="0"/>
        <w:shd w:val="clear" w:color="auto" w:fill="FFFFFF"/>
        <w:ind w:firstLine="709"/>
        <w:jc w:val="both"/>
        <w:rPr>
          <w:color w:val="FF0000"/>
          <w:sz w:val="24"/>
          <w:szCs w:val="24"/>
        </w:rPr>
      </w:pPr>
    </w:p>
    <w:p w:rsidR="008B60C8" w:rsidRPr="00E04C57" w:rsidRDefault="008B60C8" w:rsidP="008B60C8">
      <w:pPr>
        <w:rPr>
          <w:color w:val="FF0000"/>
          <w:sz w:val="24"/>
          <w:szCs w:val="24"/>
        </w:rPr>
      </w:pPr>
    </w:p>
    <w:p w:rsidR="009E5C63" w:rsidRDefault="009E5C63">
      <w:pPr>
        <w:jc w:val="center"/>
        <w:rPr>
          <w:b/>
          <w:sz w:val="24"/>
          <w:szCs w:val="24"/>
        </w:rPr>
      </w:pPr>
    </w:p>
    <w:p w:rsidR="009E5C63" w:rsidRDefault="009E5C63">
      <w:pPr>
        <w:jc w:val="center"/>
        <w:rPr>
          <w:b/>
          <w:sz w:val="24"/>
          <w:szCs w:val="24"/>
        </w:rPr>
      </w:pPr>
    </w:p>
    <w:p w:rsidR="00123489" w:rsidRPr="00B52C48" w:rsidRDefault="00123489" w:rsidP="009E5C63">
      <w:pPr>
        <w:ind w:firstLine="708"/>
        <w:rPr>
          <w:b/>
          <w:sz w:val="28"/>
          <w:szCs w:val="28"/>
        </w:rPr>
      </w:pPr>
      <w:r w:rsidRPr="00B52C48">
        <w:rPr>
          <w:b/>
          <w:sz w:val="28"/>
          <w:szCs w:val="28"/>
        </w:rPr>
        <w:t>ВИЧ-инфекция и обеспечение медицинских манипуляций.</w:t>
      </w:r>
    </w:p>
    <w:p w:rsidR="00123489" w:rsidRPr="00D93AC0" w:rsidRDefault="00123489">
      <w:pPr>
        <w:jc w:val="both"/>
        <w:rPr>
          <w:sz w:val="24"/>
          <w:szCs w:val="24"/>
        </w:rPr>
      </w:pPr>
    </w:p>
    <w:p w:rsidR="00123489" w:rsidRPr="00481EC8" w:rsidRDefault="00633FB6">
      <w:pPr>
        <w:ind w:firstLine="708"/>
        <w:jc w:val="both"/>
        <w:rPr>
          <w:sz w:val="24"/>
          <w:szCs w:val="24"/>
        </w:rPr>
      </w:pPr>
      <w:r w:rsidRPr="00D93AC0">
        <w:rPr>
          <w:sz w:val="24"/>
          <w:szCs w:val="24"/>
        </w:rPr>
        <w:t>На 1.01.20</w:t>
      </w:r>
      <w:r w:rsidR="00E17FFD">
        <w:rPr>
          <w:sz w:val="24"/>
          <w:szCs w:val="24"/>
        </w:rPr>
        <w:t>11</w:t>
      </w:r>
      <w:r w:rsidR="00123489" w:rsidRPr="00D93AC0">
        <w:rPr>
          <w:sz w:val="24"/>
          <w:szCs w:val="24"/>
        </w:rPr>
        <w:t xml:space="preserve"> года в республике выявлено </w:t>
      </w:r>
      <w:r w:rsidR="00E17FFD">
        <w:rPr>
          <w:sz w:val="24"/>
          <w:szCs w:val="24"/>
        </w:rPr>
        <w:t>54</w:t>
      </w:r>
      <w:r w:rsidR="00123489" w:rsidRPr="00D93AC0">
        <w:rPr>
          <w:sz w:val="24"/>
          <w:szCs w:val="24"/>
        </w:rPr>
        <w:t xml:space="preserve"> ВИЧ-инфицированных донор</w:t>
      </w:r>
      <w:r w:rsidRPr="00D93AC0">
        <w:rPr>
          <w:sz w:val="24"/>
          <w:szCs w:val="24"/>
        </w:rPr>
        <w:t>а</w:t>
      </w:r>
      <w:r w:rsidR="00123489" w:rsidRPr="00D93AC0">
        <w:rPr>
          <w:sz w:val="24"/>
          <w:szCs w:val="24"/>
        </w:rPr>
        <w:t xml:space="preserve">, из них </w:t>
      </w:r>
      <w:r w:rsidR="00E17FFD">
        <w:rPr>
          <w:sz w:val="24"/>
          <w:szCs w:val="24"/>
        </w:rPr>
        <w:t>2</w:t>
      </w:r>
      <w:r w:rsidR="008B60C8">
        <w:rPr>
          <w:sz w:val="24"/>
          <w:szCs w:val="24"/>
        </w:rPr>
        <w:t xml:space="preserve"> чел</w:t>
      </w:r>
      <w:r w:rsidR="008B60C8">
        <w:rPr>
          <w:sz w:val="24"/>
          <w:szCs w:val="24"/>
        </w:rPr>
        <w:t>о</w:t>
      </w:r>
      <w:r w:rsidR="008B60C8">
        <w:rPr>
          <w:sz w:val="24"/>
          <w:szCs w:val="24"/>
        </w:rPr>
        <w:t>век</w:t>
      </w:r>
      <w:r w:rsidR="00E17FFD">
        <w:rPr>
          <w:sz w:val="24"/>
          <w:szCs w:val="24"/>
        </w:rPr>
        <w:t>а в 2010</w:t>
      </w:r>
      <w:r w:rsidRPr="00D93AC0">
        <w:rPr>
          <w:sz w:val="24"/>
          <w:szCs w:val="24"/>
        </w:rPr>
        <w:t xml:space="preserve"> году против </w:t>
      </w:r>
      <w:r w:rsidR="00E17FFD">
        <w:rPr>
          <w:sz w:val="24"/>
          <w:szCs w:val="24"/>
        </w:rPr>
        <w:t>9-ти в 2009</w:t>
      </w:r>
      <w:r w:rsidRPr="00D93AC0">
        <w:rPr>
          <w:sz w:val="24"/>
          <w:szCs w:val="24"/>
        </w:rPr>
        <w:t xml:space="preserve"> году. </w:t>
      </w:r>
      <w:r w:rsidR="00663AEF" w:rsidRPr="00481EC8">
        <w:rPr>
          <w:sz w:val="24"/>
          <w:szCs w:val="24"/>
        </w:rPr>
        <w:t>Доля обследуемых доноров</w:t>
      </w:r>
      <w:r w:rsidR="00EC5D23" w:rsidRPr="00481EC8">
        <w:rPr>
          <w:sz w:val="24"/>
          <w:szCs w:val="24"/>
        </w:rPr>
        <w:t xml:space="preserve"> за отчетный год</w:t>
      </w:r>
      <w:r w:rsidR="00663AEF" w:rsidRPr="00481EC8">
        <w:rPr>
          <w:sz w:val="24"/>
          <w:szCs w:val="24"/>
        </w:rPr>
        <w:t xml:space="preserve"> в </w:t>
      </w:r>
      <w:r w:rsidR="00EC5D23" w:rsidRPr="00481EC8">
        <w:rPr>
          <w:sz w:val="24"/>
          <w:szCs w:val="24"/>
        </w:rPr>
        <w:t>Удмур</w:t>
      </w:r>
      <w:r w:rsidR="00EC5D23" w:rsidRPr="00481EC8">
        <w:rPr>
          <w:sz w:val="24"/>
          <w:szCs w:val="24"/>
        </w:rPr>
        <w:t>т</w:t>
      </w:r>
      <w:r w:rsidR="00EC5D23" w:rsidRPr="00481EC8">
        <w:rPr>
          <w:sz w:val="24"/>
          <w:szCs w:val="24"/>
        </w:rPr>
        <w:t>ской Республике</w:t>
      </w:r>
      <w:r w:rsidR="00663AEF" w:rsidRPr="00481EC8">
        <w:rPr>
          <w:sz w:val="24"/>
          <w:szCs w:val="24"/>
        </w:rPr>
        <w:t xml:space="preserve"> </w:t>
      </w:r>
      <w:r w:rsidR="00481EC8" w:rsidRPr="00481EC8">
        <w:rPr>
          <w:sz w:val="24"/>
          <w:szCs w:val="24"/>
        </w:rPr>
        <w:t xml:space="preserve">снизилась </w:t>
      </w:r>
      <w:r w:rsidR="00D439DA" w:rsidRPr="00481EC8">
        <w:rPr>
          <w:sz w:val="24"/>
          <w:szCs w:val="24"/>
        </w:rPr>
        <w:t xml:space="preserve">на </w:t>
      </w:r>
      <w:r w:rsidR="00E17FFD">
        <w:rPr>
          <w:sz w:val="24"/>
          <w:szCs w:val="24"/>
        </w:rPr>
        <w:t>7,3% в сравнении с 2009</w:t>
      </w:r>
      <w:r w:rsidR="00EC5D23" w:rsidRPr="00481EC8">
        <w:rPr>
          <w:sz w:val="24"/>
          <w:szCs w:val="24"/>
        </w:rPr>
        <w:t xml:space="preserve"> годом и составила </w:t>
      </w:r>
      <w:r w:rsidR="000C2D4B" w:rsidRPr="000C2D4B">
        <w:rPr>
          <w:color w:val="000000"/>
          <w:sz w:val="24"/>
          <w:szCs w:val="24"/>
        </w:rPr>
        <w:t>20,2</w:t>
      </w:r>
      <w:r w:rsidR="00EC5D23" w:rsidRPr="00481EC8">
        <w:rPr>
          <w:sz w:val="24"/>
          <w:szCs w:val="24"/>
        </w:rPr>
        <w:t xml:space="preserve"> на 1000 обследов</w:t>
      </w:r>
      <w:r w:rsidR="00EC5D23" w:rsidRPr="00481EC8">
        <w:rPr>
          <w:sz w:val="24"/>
          <w:szCs w:val="24"/>
        </w:rPr>
        <w:t>а</w:t>
      </w:r>
      <w:r w:rsidR="00EC5D23" w:rsidRPr="00481EC8">
        <w:rPr>
          <w:sz w:val="24"/>
          <w:szCs w:val="24"/>
        </w:rPr>
        <w:t xml:space="preserve">ний против </w:t>
      </w:r>
      <w:r w:rsidR="000D4F3B">
        <w:rPr>
          <w:sz w:val="24"/>
          <w:szCs w:val="24"/>
        </w:rPr>
        <w:t>21,7 в 2009</w:t>
      </w:r>
      <w:r w:rsidR="00EC5D23" w:rsidRPr="00481EC8">
        <w:rPr>
          <w:sz w:val="24"/>
          <w:szCs w:val="24"/>
        </w:rPr>
        <w:t xml:space="preserve"> году, выявляемость ВИЧ в данной группе </w:t>
      </w:r>
      <w:r w:rsidR="00481EC8" w:rsidRPr="00481EC8">
        <w:rPr>
          <w:sz w:val="24"/>
          <w:szCs w:val="24"/>
        </w:rPr>
        <w:t>0,</w:t>
      </w:r>
      <w:r w:rsidR="00E17FFD">
        <w:rPr>
          <w:sz w:val="24"/>
          <w:szCs w:val="24"/>
        </w:rPr>
        <w:t>00</w:t>
      </w:r>
      <w:r w:rsidR="00481EC8" w:rsidRPr="00481EC8">
        <w:rPr>
          <w:sz w:val="24"/>
          <w:szCs w:val="24"/>
        </w:rPr>
        <w:t xml:space="preserve">6%, что </w:t>
      </w:r>
      <w:r w:rsidR="00E17FFD">
        <w:rPr>
          <w:sz w:val="24"/>
          <w:szCs w:val="24"/>
        </w:rPr>
        <w:t>ниже уровня</w:t>
      </w:r>
      <w:r w:rsidR="00481EC8" w:rsidRPr="00481EC8">
        <w:rPr>
          <w:sz w:val="24"/>
          <w:szCs w:val="24"/>
        </w:rPr>
        <w:t xml:space="preserve"> пред</w:t>
      </w:r>
      <w:r w:rsidR="00481EC8" w:rsidRPr="00481EC8">
        <w:rPr>
          <w:sz w:val="24"/>
          <w:szCs w:val="24"/>
        </w:rPr>
        <w:t>ы</w:t>
      </w:r>
      <w:r w:rsidR="00481EC8" w:rsidRPr="00481EC8">
        <w:rPr>
          <w:sz w:val="24"/>
          <w:szCs w:val="24"/>
        </w:rPr>
        <w:t>дущего года.</w:t>
      </w:r>
      <w:r w:rsidR="00D439DA" w:rsidRPr="00481EC8">
        <w:rPr>
          <w:sz w:val="24"/>
          <w:szCs w:val="24"/>
        </w:rPr>
        <w:t xml:space="preserve"> </w:t>
      </w:r>
    </w:p>
    <w:p w:rsidR="00123489" w:rsidRPr="00D93AC0" w:rsidRDefault="00123489">
      <w:pPr>
        <w:pStyle w:val="a4"/>
        <w:ind w:firstLine="709"/>
        <w:jc w:val="both"/>
        <w:rPr>
          <w:b w:val="0"/>
          <w:bCs/>
          <w:sz w:val="24"/>
          <w:szCs w:val="24"/>
        </w:rPr>
      </w:pPr>
      <w:r w:rsidRPr="00997069">
        <w:rPr>
          <w:b w:val="0"/>
          <w:bCs/>
          <w:sz w:val="24"/>
          <w:szCs w:val="24"/>
        </w:rPr>
        <w:t>В лечебно-профилактических учреждениях республики зарегистрировано</w:t>
      </w:r>
      <w:r w:rsidR="000E6E4D" w:rsidRPr="00997069">
        <w:rPr>
          <w:b w:val="0"/>
          <w:bCs/>
          <w:sz w:val="24"/>
          <w:szCs w:val="24"/>
        </w:rPr>
        <w:t xml:space="preserve"> </w:t>
      </w:r>
      <w:r w:rsidR="00E46BED">
        <w:rPr>
          <w:b w:val="0"/>
          <w:bCs/>
          <w:sz w:val="24"/>
          <w:szCs w:val="24"/>
        </w:rPr>
        <w:t>254</w:t>
      </w:r>
      <w:r w:rsidRPr="00997069">
        <w:rPr>
          <w:b w:val="0"/>
          <w:bCs/>
          <w:sz w:val="24"/>
          <w:szCs w:val="24"/>
        </w:rPr>
        <w:t xml:space="preserve"> </w:t>
      </w:r>
      <w:r w:rsidR="007F0FEC" w:rsidRPr="00997069">
        <w:rPr>
          <w:b w:val="0"/>
          <w:bCs/>
          <w:sz w:val="24"/>
          <w:szCs w:val="24"/>
        </w:rPr>
        <w:t>аварийны</w:t>
      </w:r>
      <w:r w:rsidR="00997069" w:rsidRPr="00997069">
        <w:rPr>
          <w:b w:val="0"/>
          <w:bCs/>
          <w:sz w:val="24"/>
          <w:szCs w:val="24"/>
        </w:rPr>
        <w:t>х</w:t>
      </w:r>
      <w:r w:rsidR="00D439DA" w:rsidRPr="00997069">
        <w:rPr>
          <w:b w:val="0"/>
          <w:bCs/>
          <w:sz w:val="24"/>
          <w:szCs w:val="24"/>
        </w:rPr>
        <w:t xml:space="preserve"> ситу</w:t>
      </w:r>
      <w:r w:rsidR="00E46BED">
        <w:rPr>
          <w:b w:val="0"/>
          <w:bCs/>
          <w:sz w:val="24"/>
          <w:szCs w:val="24"/>
        </w:rPr>
        <w:t>ации</w:t>
      </w:r>
      <w:r w:rsidR="00D439DA" w:rsidRPr="00997069">
        <w:rPr>
          <w:b w:val="0"/>
          <w:bCs/>
          <w:sz w:val="24"/>
          <w:szCs w:val="24"/>
        </w:rPr>
        <w:t xml:space="preserve">, что </w:t>
      </w:r>
      <w:r w:rsidR="007F0FEC" w:rsidRPr="00997069">
        <w:rPr>
          <w:b w:val="0"/>
          <w:bCs/>
          <w:sz w:val="24"/>
          <w:szCs w:val="24"/>
        </w:rPr>
        <w:t xml:space="preserve">на </w:t>
      </w:r>
      <w:r w:rsidR="00E46BED">
        <w:rPr>
          <w:b w:val="0"/>
          <w:bCs/>
          <w:sz w:val="24"/>
          <w:szCs w:val="24"/>
        </w:rPr>
        <w:t>20,0</w:t>
      </w:r>
      <w:r w:rsidR="007F0FEC" w:rsidRPr="00997069">
        <w:rPr>
          <w:b w:val="0"/>
          <w:bCs/>
          <w:sz w:val="24"/>
          <w:szCs w:val="24"/>
        </w:rPr>
        <w:t>%</w:t>
      </w:r>
      <w:r w:rsidRPr="00997069">
        <w:rPr>
          <w:b w:val="0"/>
          <w:bCs/>
          <w:sz w:val="24"/>
          <w:szCs w:val="24"/>
        </w:rPr>
        <w:t xml:space="preserve"> </w:t>
      </w:r>
      <w:r w:rsidR="00D439DA" w:rsidRPr="00997069">
        <w:rPr>
          <w:b w:val="0"/>
          <w:bCs/>
          <w:sz w:val="24"/>
          <w:szCs w:val="24"/>
        </w:rPr>
        <w:t xml:space="preserve">ниже </w:t>
      </w:r>
      <w:r w:rsidRPr="00997069">
        <w:rPr>
          <w:b w:val="0"/>
          <w:bCs/>
          <w:sz w:val="24"/>
          <w:szCs w:val="24"/>
        </w:rPr>
        <w:t>аналогичн</w:t>
      </w:r>
      <w:r w:rsidR="007F0FEC" w:rsidRPr="00997069">
        <w:rPr>
          <w:b w:val="0"/>
          <w:bCs/>
          <w:sz w:val="24"/>
          <w:szCs w:val="24"/>
        </w:rPr>
        <w:t>ого показателя предыдущего года</w:t>
      </w:r>
      <w:r w:rsidR="00997069" w:rsidRPr="00997069">
        <w:rPr>
          <w:b w:val="0"/>
          <w:bCs/>
          <w:sz w:val="24"/>
          <w:szCs w:val="24"/>
        </w:rPr>
        <w:t xml:space="preserve"> (</w:t>
      </w:r>
      <w:r w:rsidR="00E46BED">
        <w:rPr>
          <w:b w:val="0"/>
          <w:bCs/>
          <w:sz w:val="24"/>
          <w:szCs w:val="24"/>
        </w:rPr>
        <w:t>304</w:t>
      </w:r>
      <w:r w:rsidR="00997069" w:rsidRPr="00997069">
        <w:rPr>
          <w:b w:val="0"/>
          <w:bCs/>
          <w:sz w:val="24"/>
          <w:szCs w:val="24"/>
        </w:rPr>
        <w:t>).</w:t>
      </w:r>
      <w:r w:rsidR="007F0FEC" w:rsidRPr="00D93AC0">
        <w:rPr>
          <w:b w:val="0"/>
          <w:bCs/>
          <w:sz w:val="24"/>
          <w:szCs w:val="24"/>
        </w:rPr>
        <w:t xml:space="preserve"> </w:t>
      </w:r>
      <w:r w:rsidR="00F7013C" w:rsidRPr="00D93AC0">
        <w:rPr>
          <w:b w:val="0"/>
          <w:bCs/>
          <w:sz w:val="24"/>
          <w:szCs w:val="24"/>
        </w:rPr>
        <w:t>Среди медици</w:t>
      </w:r>
      <w:r w:rsidR="00F7013C" w:rsidRPr="00D93AC0">
        <w:rPr>
          <w:b w:val="0"/>
          <w:bCs/>
          <w:sz w:val="24"/>
          <w:szCs w:val="24"/>
        </w:rPr>
        <w:t>н</w:t>
      </w:r>
      <w:r w:rsidR="00F7013C" w:rsidRPr="00D93AC0">
        <w:rPr>
          <w:b w:val="0"/>
          <w:bCs/>
          <w:sz w:val="24"/>
          <w:szCs w:val="24"/>
        </w:rPr>
        <w:t>ских работников лечебно-профилактических учреждений республики п</w:t>
      </w:r>
      <w:r w:rsidRPr="00D93AC0">
        <w:rPr>
          <w:b w:val="0"/>
          <w:bCs/>
          <w:sz w:val="24"/>
          <w:szCs w:val="24"/>
        </w:rPr>
        <w:t>ри оказании медицинской п</w:t>
      </w:r>
      <w:r w:rsidRPr="00D93AC0">
        <w:rPr>
          <w:b w:val="0"/>
          <w:bCs/>
          <w:sz w:val="24"/>
          <w:szCs w:val="24"/>
        </w:rPr>
        <w:t>о</w:t>
      </w:r>
      <w:r w:rsidRPr="00D93AC0">
        <w:rPr>
          <w:b w:val="0"/>
          <w:bCs/>
          <w:sz w:val="24"/>
          <w:szCs w:val="24"/>
        </w:rPr>
        <w:t xml:space="preserve">мощи ВИЧ-инфицированным зарегистрировано </w:t>
      </w:r>
      <w:r w:rsidR="00E46BED">
        <w:rPr>
          <w:b w:val="0"/>
          <w:bCs/>
          <w:sz w:val="24"/>
          <w:szCs w:val="24"/>
        </w:rPr>
        <w:t>40</w:t>
      </w:r>
      <w:r w:rsidRPr="00D93AC0">
        <w:rPr>
          <w:bCs/>
          <w:sz w:val="24"/>
          <w:szCs w:val="24"/>
        </w:rPr>
        <w:t xml:space="preserve"> </w:t>
      </w:r>
      <w:r w:rsidRPr="00D93AC0">
        <w:rPr>
          <w:b w:val="0"/>
          <w:bCs/>
          <w:sz w:val="24"/>
          <w:szCs w:val="24"/>
        </w:rPr>
        <w:t>аварийных ситуаци</w:t>
      </w:r>
      <w:r w:rsidR="0009663F">
        <w:rPr>
          <w:b w:val="0"/>
          <w:bCs/>
          <w:sz w:val="24"/>
          <w:szCs w:val="24"/>
        </w:rPr>
        <w:t xml:space="preserve">й, из них </w:t>
      </w:r>
      <w:r w:rsidR="00E46BED">
        <w:rPr>
          <w:b w:val="0"/>
          <w:bCs/>
          <w:sz w:val="24"/>
          <w:szCs w:val="24"/>
        </w:rPr>
        <w:t>72,5</w:t>
      </w:r>
      <w:r w:rsidR="0009663F">
        <w:rPr>
          <w:b w:val="0"/>
          <w:bCs/>
          <w:sz w:val="24"/>
          <w:szCs w:val="24"/>
        </w:rPr>
        <w:t xml:space="preserve">% занимают уколы, </w:t>
      </w:r>
      <w:r w:rsidR="00E46BED">
        <w:rPr>
          <w:b w:val="0"/>
          <w:bCs/>
          <w:sz w:val="24"/>
          <w:szCs w:val="24"/>
        </w:rPr>
        <w:t>15,0</w:t>
      </w:r>
      <w:r w:rsidR="0009663F">
        <w:rPr>
          <w:b w:val="0"/>
          <w:bCs/>
          <w:sz w:val="24"/>
          <w:szCs w:val="24"/>
        </w:rPr>
        <w:t>% -попадание биологических жидкостей на слизистые оболочки</w:t>
      </w:r>
      <w:r w:rsidR="00E46BED">
        <w:rPr>
          <w:b w:val="0"/>
          <w:bCs/>
          <w:sz w:val="24"/>
          <w:szCs w:val="24"/>
        </w:rPr>
        <w:t xml:space="preserve"> и кожу</w:t>
      </w:r>
      <w:r w:rsidR="0009663F">
        <w:rPr>
          <w:b w:val="0"/>
          <w:bCs/>
          <w:sz w:val="24"/>
          <w:szCs w:val="24"/>
        </w:rPr>
        <w:t xml:space="preserve">, </w:t>
      </w:r>
      <w:r w:rsidR="00E46BED">
        <w:rPr>
          <w:b w:val="0"/>
          <w:bCs/>
          <w:sz w:val="24"/>
          <w:szCs w:val="24"/>
        </w:rPr>
        <w:t>12,0</w:t>
      </w:r>
      <w:r w:rsidR="0009663F">
        <w:rPr>
          <w:b w:val="0"/>
          <w:bCs/>
          <w:sz w:val="24"/>
          <w:szCs w:val="24"/>
        </w:rPr>
        <w:t>%-</w:t>
      </w:r>
      <w:r w:rsidR="00E46BED">
        <w:rPr>
          <w:b w:val="0"/>
          <w:bCs/>
          <w:sz w:val="24"/>
          <w:szCs w:val="24"/>
        </w:rPr>
        <w:t>контакт с кровью</w:t>
      </w:r>
      <w:r w:rsidR="0009663F">
        <w:rPr>
          <w:b w:val="0"/>
          <w:bCs/>
          <w:sz w:val="24"/>
          <w:szCs w:val="24"/>
        </w:rPr>
        <w:t xml:space="preserve">. </w:t>
      </w:r>
      <w:r w:rsidRPr="00D93AC0">
        <w:rPr>
          <w:b w:val="0"/>
          <w:bCs/>
          <w:sz w:val="24"/>
          <w:szCs w:val="24"/>
        </w:rPr>
        <w:t>Профилактическое лечение антиретровирусными препаратами проведено</w:t>
      </w:r>
      <w:r w:rsidR="00E46BED">
        <w:rPr>
          <w:b w:val="0"/>
          <w:bCs/>
          <w:sz w:val="24"/>
          <w:szCs w:val="24"/>
        </w:rPr>
        <w:t xml:space="preserve"> 24</w:t>
      </w:r>
      <w:r w:rsidR="00F8154D" w:rsidRPr="00D93AC0">
        <w:rPr>
          <w:b w:val="0"/>
          <w:bCs/>
          <w:sz w:val="24"/>
          <w:szCs w:val="24"/>
        </w:rPr>
        <w:t xml:space="preserve"> </w:t>
      </w:r>
      <w:r w:rsidRPr="00D93AC0">
        <w:rPr>
          <w:b w:val="0"/>
          <w:bCs/>
          <w:sz w:val="24"/>
          <w:szCs w:val="24"/>
        </w:rPr>
        <w:t>медици</w:t>
      </w:r>
      <w:r w:rsidRPr="00D93AC0">
        <w:rPr>
          <w:b w:val="0"/>
          <w:bCs/>
          <w:sz w:val="24"/>
          <w:szCs w:val="24"/>
        </w:rPr>
        <w:t>н</w:t>
      </w:r>
      <w:r w:rsidRPr="00D93AC0">
        <w:rPr>
          <w:b w:val="0"/>
          <w:bCs/>
          <w:sz w:val="24"/>
          <w:szCs w:val="24"/>
        </w:rPr>
        <w:t xml:space="preserve">ским работникам. </w:t>
      </w:r>
      <w:r w:rsidR="004E226A" w:rsidRPr="00D93AC0">
        <w:rPr>
          <w:b w:val="0"/>
          <w:bCs/>
          <w:sz w:val="24"/>
          <w:szCs w:val="24"/>
        </w:rPr>
        <w:t xml:space="preserve">Химиопрофилактика не проведена в </w:t>
      </w:r>
      <w:r w:rsidR="0009663F">
        <w:rPr>
          <w:b w:val="0"/>
          <w:bCs/>
          <w:sz w:val="24"/>
          <w:szCs w:val="24"/>
        </w:rPr>
        <w:t>16</w:t>
      </w:r>
      <w:r w:rsidR="004E226A" w:rsidRPr="00D93AC0">
        <w:rPr>
          <w:b w:val="0"/>
          <w:bCs/>
          <w:sz w:val="24"/>
          <w:szCs w:val="24"/>
        </w:rPr>
        <w:t xml:space="preserve"> случаях по причине позднего обращения (</w:t>
      </w:r>
      <w:r w:rsidR="00E46BED">
        <w:rPr>
          <w:b w:val="0"/>
          <w:bCs/>
          <w:sz w:val="24"/>
          <w:szCs w:val="24"/>
        </w:rPr>
        <w:t>8</w:t>
      </w:r>
      <w:r w:rsidR="004E226A" w:rsidRPr="00D93AC0">
        <w:rPr>
          <w:b w:val="0"/>
          <w:bCs/>
          <w:sz w:val="24"/>
          <w:szCs w:val="24"/>
        </w:rPr>
        <w:t xml:space="preserve"> случаев)</w:t>
      </w:r>
      <w:r w:rsidRPr="00D93AC0">
        <w:rPr>
          <w:b w:val="0"/>
          <w:bCs/>
          <w:sz w:val="24"/>
          <w:szCs w:val="24"/>
        </w:rPr>
        <w:t xml:space="preserve">, </w:t>
      </w:r>
      <w:r w:rsidR="004E226A" w:rsidRPr="00D93AC0">
        <w:rPr>
          <w:b w:val="0"/>
          <w:bCs/>
          <w:sz w:val="24"/>
          <w:szCs w:val="24"/>
        </w:rPr>
        <w:t>отказа</w:t>
      </w:r>
      <w:r w:rsidRPr="00D93AC0">
        <w:rPr>
          <w:b w:val="0"/>
          <w:bCs/>
          <w:sz w:val="24"/>
          <w:szCs w:val="24"/>
        </w:rPr>
        <w:t xml:space="preserve"> медицинского работника</w:t>
      </w:r>
      <w:r w:rsidR="004E226A" w:rsidRPr="00D93AC0">
        <w:rPr>
          <w:b w:val="0"/>
          <w:bCs/>
          <w:sz w:val="24"/>
          <w:szCs w:val="24"/>
        </w:rPr>
        <w:t xml:space="preserve"> (</w:t>
      </w:r>
      <w:r w:rsidR="00E46BED">
        <w:rPr>
          <w:b w:val="0"/>
          <w:bCs/>
          <w:sz w:val="24"/>
          <w:szCs w:val="24"/>
        </w:rPr>
        <w:t>7</w:t>
      </w:r>
      <w:r w:rsidR="00FF44C5">
        <w:rPr>
          <w:b w:val="0"/>
          <w:bCs/>
          <w:sz w:val="24"/>
          <w:szCs w:val="24"/>
        </w:rPr>
        <w:t xml:space="preserve"> случаев</w:t>
      </w:r>
      <w:r w:rsidR="004E226A" w:rsidRPr="00D93AC0">
        <w:rPr>
          <w:b w:val="0"/>
          <w:bCs/>
          <w:sz w:val="24"/>
          <w:szCs w:val="24"/>
        </w:rPr>
        <w:t>), нет п</w:t>
      </w:r>
      <w:r w:rsidR="004E226A" w:rsidRPr="00D93AC0">
        <w:rPr>
          <w:b w:val="0"/>
          <w:bCs/>
          <w:sz w:val="24"/>
          <w:szCs w:val="24"/>
        </w:rPr>
        <w:t>о</w:t>
      </w:r>
      <w:r w:rsidR="004E226A" w:rsidRPr="00D93AC0">
        <w:rPr>
          <w:b w:val="0"/>
          <w:bCs/>
          <w:sz w:val="24"/>
          <w:szCs w:val="24"/>
        </w:rPr>
        <w:t>казаний (</w:t>
      </w:r>
      <w:r w:rsidR="00E46BED">
        <w:rPr>
          <w:b w:val="0"/>
          <w:bCs/>
          <w:sz w:val="24"/>
          <w:szCs w:val="24"/>
        </w:rPr>
        <w:t>1</w:t>
      </w:r>
      <w:r w:rsidR="004E226A" w:rsidRPr="00D93AC0">
        <w:rPr>
          <w:b w:val="0"/>
          <w:bCs/>
          <w:sz w:val="24"/>
          <w:szCs w:val="24"/>
        </w:rPr>
        <w:t xml:space="preserve"> случай).</w:t>
      </w:r>
    </w:p>
    <w:p w:rsidR="00A03E95" w:rsidRPr="00D93AC0" w:rsidRDefault="00A03E95" w:rsidP="00F9401D">
      <w:pPr>
        <w:pStyle w:val="a6"/>
        <w:tabs>
          <w:tab w:val="left" w:pos="709"/>
        </w:tabs>
        <w:ind w:right="-56"/>
        <w:jc w:val="left"/>
        <w:outlineLvl w:val="0"/>
        <w:rPr>
          <w:szCs w:val="24"/>
        </w:rPr>
      </w:pPr>
    </w:p>
    <w:p w:rsidR="00123489" w:rsidRPr="00F430D2" w:rsidRDefault="009E5C63" w:rsidP="009E5C63">
      <w:pPr>
        <w:pStyle w:val="a6"/>
        <w:tabs>
          <w:tab w:val="left" w:pos="709"/>
        </w:tabs>
        <w:ind w:right="-56" w:firstLine="708"/>
        <w:jc w:val="left"/>
        <w:outlineLvl w:val="0"/>
        <w:rPr>
          <w:bCs/>
          <w:sz w:val="28"/>
          <w:szCs w:val="28"/>
        </w:rPr>
      </w:pPr>
      <w:r w:rsidRPr="00F430D2">
        <w:rPr>
          <w:bCs/>
          <w:sz w:val="28"/>
          <w:szCs w:val="28"/>
        </w:rPr>
        <w:br w:type="page"/>
      </w:r>
      <w:r w:rsidR="00123489" w:rsidRPr="00F430D2">
        <w:rPr>
          <w:bCs/>
          <w:sz w:val="28"/>
          <w:szCs w:val="28"/>
        </w:rPr>
        <w:lastRenderedPageBreak/>
        <w:t xml:space="preserve">Обследование населения </w:t>
      </w:r>
      <w:r w:rsidR="00A165C9" w:rsidRPr="00F430D2">
        <w:rPr>
          <w:bCs/>
          <w:sz w:val="28"/>
          <w:szCs w:val="28"/>
        </w:rPr>
        <w:t xml:space="preserve">Удмуртской Республики </w:t>
      </w:r>
      <w:r w:rsidR="00123489" w:rsidRPr="00F430D2">
        <w:rPr>
          <w:bCs/>
          <w:sz w:val="28"/>
          <w:szCs w:val="28"/>
        </w:rPr>
        <w:t>на антитела к ВИЧ</w:t>
      </w:r>
      <w:r w:rsidR="0008724C" w:rsidRPr="00F430D2">
        <w:rPr>
          <w:bCs/>
          <w:sz w:val="28"/>
          <w:szCs w:val="28"/>
        </w:rPr>
        <w:t>.</w:t>
      </w:r>
    </w:p>
    <w:p w:rsidR="0008724C" w:rsidRPr="00D93AC0" w:rsidRDefault="0008724C" w:rsidP="0008724C">
      <w:pPr>
        <w:rPr>
          <w:sz w:val="24"/>
          <w:szCs w:val="24"/>
        </w:rPr>
      </w:pPr>
    </w:p>
    <w:p w:rsidR="00AB57A3" w:rsidRPr="00D93AC0" w:rsidRDefault="00123489" w:rsidP="00AB57A3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ab/>
      </w:r>
      <w:r w:rsidR="00984284">
        <w:rPr>
          <w:sz w:val="24"/>
          <w:szCs w:val="24"/>
        </w:rPr>
        <w:t>В 2010</w:t>
      </w:r>
      <w:r w:rsidR="00D80C6A" w:rsidRPr="00D93AC0">
        <w:rPr>
          <w:sz w:val="24"/>
          <w:szCs w:val="24"/>
        </w:rPr>
        <w:t xml:space="preserve"> году в Удмуртской Республике об</w:t>
      </w:r>
      <w:r w:rsidR="00984284">
        <w:rPr>
          <w:sz w:val="24"/>
          <w:szCs w:val="24"/>
        </w:rPr>
        <w:t>следовано на антитела к ВИЧ 13,2</w:t>
      </w:r>
      <w:r w:rsidR="00D80C6A" w:rsidRPr="00D93AC0">
        <w:rPr>
          <w:sz w:val="24"/>
          <w:szCs w:val="24"/>
        </w:rPr>
        <w:t>% населения</w:t>
      </w:r>
      <w:r w:rsidR="00997069">
        <w:rPr>
          <w:sz w:val="24"/>
          <w:szCs w:val="24"/>
        </w:rPr>
        <w:t>.</w:t>
      </w:r>
      <w:r w:rsidR="00D80C6A" w:rsidRPr="00D93AC0">
        <w:rPr>
          <w:sz w:val="24"/>
          <w:szCs w:val="24"/>
        </w:rPr>
        <w:t xml:space="preserve"> Д</w:t>
      </w:r>
      <w:r w:rsidR="00D80C6A" w:rsidRPr="00D93AC0">
        <w:rPr>
          <w:sz w:val="24"/>
          <w:szCs w:val="24"/>
        </w:rPr>
        <w:t>о</w:t>
      </w:r>
      <w:r w:rsidR="00D80C6A" w:rsidRPr="00D93AC0">
        <w:rPr>
          <w:sz w:val="24"/>
          <w:szCs w:val="24"/>
        </w:rPr>
        <w:t>ля положительных результатов от</w:t>
      </w:r>
      <w:r w:rsidR="0001234D">
        <w:rPr>
          <w:sz w:val="24"/>
          <w:szCs w:val="24"/>
        </w:rPr>
        <w:t xml:space="preserve"> </w:t>
      </w:r>
      <w:r w:rsidR="00984284">
        <w:rPr>
          <w:sz w:val="24"/>
          <w:szCs w:val="24"/>
        </w:rPr>
        <w:t>обследованного населения в 2010</w:t>
      </w:r>
      <w:r w:rsidR="00042B46" w:rsidRPr="00D93AC0">
        <w:rPr>
          <w:sz w:val="24"/>
          <w:szCs w:val="24"/>
        </w:rPr>
        <w:t xml:space="preserve"> году составила 0,3%</w:t>
      </w:r>
      <w:r w:rsidR="00D80C6A" w:rsidRPr="00D93AC0">
        <w:rPr>
          <w:sz w:val="24"/>
          <w:szCs w:val="24"/>
        </w:rPr>
        <w:t xml:space="preserve">, что на уровне предыдущего года. </w:t>
      </w:r>
      <w:r w:rsidRPr="00D93AC0">
        <w:rPr>
          <w:sz w:val="24"/>
          <w:szCs w:val="24"/>
        </w:rPr>
        <w:t>Объемы исследований населе</w:t>
      </w:r>
      <w:r w:rsidR="00984284">
        <w:rPr>
          <w:sz w:val="24"/>
          <w:szCs w:val="24"/>
        </w:rPr>
        <w:t>ния Удмуртской Республики в 2010</w:t>
      </w:r>
      <w:r w:rsidRPr="00D93AC0">
        <w:rPr>
          <w:sz w:val="24"/>
          <w:szCs w:val="24"/>
        </w:rPr>
        <w:t xml:space="preserve"> году на антитела к ВИЧ-инфекции </w:t>
      </w:r>
      <w:r w:rsidR="00984284">
        <w:rPr>
          <w:sz w:val="24"/>
          <w:szCs w:val="24"/>
        </w:rPr>
        <w:t xml:space="preserve">уменьшились на 3,2%. </w:t>
      </w:r>
      <w:r w:rsidRPr="00D93AC0">
        <w:rPr>
          <w:sz w:val="24"/>
          <w:szCs w:val="24"/>
        </w:rPr>
        <w:t>Показатель обслед</w:t>
      </w:r>
      <w:r w:rsidRPr="00D93AC0">
        <w:rPr>
          <w:sz w:val="24"/>
          <w:szCs w:val="24"/>
        </w:rPr>
        <w:t>о</w:t>
      </w:r>
      <w:r w:rsidRPr="00D93AC0">
        <w:rPr>
          <w:sz w:val="24"/>
          <w:szCs w:val="24"/>
        </w:rPr>
        <w:t xml:space="preserve">вания на 1000 населения составил </w:t>
      </w:r>
      <w:r w:rsidR="00984284">
        <w:rPr>
          <w:sz w:val="24"/>
          <w:szCs w:val="24"/>
        </w:rPr>
        <w:t>131</w:t>
      </w:r>
      <w:r w:rsidR="00722DDC">
        <w:rPr>
          <w:sz w:val="24"/>
          <w:szCs w:val="24"/>
        </w:rPr>
        <w:t>,2</w:t>
      </w:r>
      <w:r w:rsidRPr="00D93AC0">
        <w:rPr>
          <w:sz w:val="24"/>
          <w:szCs w:val="24"/>
        </w:rPr>
        <w:t xml:space="preserve"> (с УФСИН РФ по УР и МВД УР –</w:t>
      </w:r>
      <w:r w:rsidR="00984284">
        <w:rPr>
          <w:sz w:val="24"/>
          <w:szCs w:val="24"/>
        </w:rPr>
        <w:t>131,9</w:t>
      </w:r>
      <w:r w:rsidRPr="00D93AC0">
        <w:rPr>
          <w:sz w:val="24"/>
          <w:szCs w:val="24"/>
        </w:rPr>
        <w:t xml:space="preserve">) против </w:t>
      </w:r>
      <w:r w:rsidR="00984284">
        <w:rPr>
          <w:sz w:val="24"/>
          <w:szCs w:val="24"/>
        </w:rPr>
        <w:t>135,2</w:t>
      </w:r>
      <w:r w:rsidR="00722DDC">
        <w:rPr>
          <w:sz w:val="24"/>
          <w:szCs w:val="24"/>
        </w:rPr>
        <w:t xml:space="preserve"> в 2009</w:t>
      </w:r>
      <w:r w:rsidRPr="00D93AC0">
        <w:rPr>
          <w:sz w:val="24"/>
          <w:szCs w:val="24"/>
        </w:rPr>
        <w:t xml:space="preserve"> году. </w:t>
      </w:r>
    </w:p>
    <w:p w:rsidR="00D80D7A" w:rsidRPr="00D93AC0" w:rsidRDefault="00AB57A3" w:rsidP="00D80D7A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ab/>
        <w:t xml:space="preserve">Согласно представленным отчетам по форме №4, максимальный удельный вес приходится на </w:t>
      </w:r>
      <w:r w:rsidRPr="00D93AC0">
        <w:rPr>
          <w:b/>
          <w:sz w:val="24"/>
          <w:szCs w:val="24"/>
        </w:rPr>
        <w:t>109 код (беременные)-</w:t>
      </w:r>
      <w:r w:rsidRPr="00D93AC0">
        <w:rPr>
          <w:sz w:val="24"/>
          <w:szCs w:val="24"/>
        </w:rPr>
        <w:t xml:space="preserve"> показатель </w:t>
      </w:r>
      <w:r w:rsidR="00C21CB6">
        <w:rPr>
          <w:sz w:val="24"/>
          <w:szCs w:val="24"/>
        </w:rPr>
        <w:t>39,3</w:t>
      </w:r>
      <w:r w:rsidRPr="00D93AC0">
        <w:rPr>
          <w:sz w:val="24"/>
          <w:szCs w:val="24"/>
        </w:rPr>
        <w:t xml:space="preserve"> на 1000 населения. Выявляемость ВИЧ среди береме</w:t>
      </w:r>
      <w:r w:rsidRPr="00D93AC0">
        <w:rPr>
          <w:sz w:val="24"/>
          <w:szCs w:val="24"/>
        </w:rPr>
        <w:t>н</w:t>
      </w:r>
      <w:r w:rsidRPr="00D93AC0">
        <w:rPr>
          <w:sz w:val="24"/>
          <w:szCs w:val="24"/>
        </w:rPr>
        <w:t xml:space="preserve">ных </w:t>
      </w:r>
      <w:r w:rsidR="004244DA" w:rsidRPr="00D93AC0">
        <w:rPr>
          <w:sz w:val="24"/>
          <w:szCs w:val="24"/>
        </w:rPr>
        <w:t>с</w:t>
      </w:r>
      <w:r w:rsidR="007A698A">
        <w:rPr>
          <w:sz w:val="24"/>
          <w:szCs w:val="24"/>
        </w:rPr>
        <w:t>оставила за отчетный период 0,</w:t>
      </w:r>
      <w:r w:rsidR="00C21CB6">
        <w:rPr>
          <w:sz w:val="24"/>
          <w:szCs w:val="24"/>
        </w:rPr>
        <w:t>12% против 0,09</w:t>
      </w:r>
      <w:r w:rsidR="007A698A">
        <w:rPr>
          <w:sz w:val="24"/>
          <w:szCs w:val="24"/>
        </w:rPr>
        <w:t>% за</w:t>
      </w:r>
      <w:r w:rsidR="004244DA" w:rsidRPr="00D93AC0">
        <w:rPr>
          <w:sz w:val="24"/>
          <w:szCs w:val="24"/>
        </w:rPr>
        <w:t xml:space="preserve"> предыдущ</w:t>
      </w:r>
      <w:r w:rsidR="007A698A">
        <w:rPr>
          <w:sz w:val="24"/>
          <w:szCs w:val="24"/>
        </w:rPr>
        <w:t>ий год</w:t>
      </w:r>
      <w:r w:rsidR="00722DDC">
        <w:rPr>
          <w:sz w:val="24"/>
          <w:szCs w:val="24"/>
        </w:rPr>
        <w:t>.</w:t>
      </w:r>
      <w:r w:rsidRPr="00D93AC0">
        <w:rPr>
          <w:sz w:val="24"/>
          <w:szCs w:val="24"/>
        </w:rPr>
        <w:t xml:space="preserve"> Удельный вес вновь выявленных ВИЧ-</w:t>
      </w:r>
      <w:r w:rsidR="004244DA" w:rsidRPr="00D93AC0">
        <w:rPr>
          <w:sz w:val="24"/>
          <w:szCs w:val="24"/>
        </w:rPr>
        <w:t xml:space="preserve"> </w:t>
      </w:r>
      <w:r w:rsidRPr="00D93AC0">
        <w:rPr>
          <w:sz w:val="24"/>
          <w:szCs w:val="24"/>
        </w:rPr>
        <w:t>инфицированных</w:t>
      </w:r>
      <w:r w:rsidR="004244DA" w:rsidRPr="00D93AC0">
        <w:rPr>
          <w:sz w:val="24"/>
          <w:szCs w:val="24"/>
        </w:rPr>
        <w:t xml:space="preserve"> по 109 коду</w:t>
      </w:r>
      <w:r w:rsidRPr="00D93AC0">
        <w:rPr>
          <w:sz w:val="24"/>
          <w:szCs w:val="24"/>
        </w:rPr>
        <w:t xml:space="preserve"> составил в </w:t>
      </w:r>
      <w:r w:rsidR="00C21CB6">
        <w:rPr>
          <w:sz w:val="24"/>
          <w:szCs w:val="24"/>
        </w:rPr>
        <w:t>2010</w:t>
      </w:r>
      <w:r w:rsidR="007F17D6" w:rsidRPr="00D93AC0">
        <w:rPr>
          <w:sz w:val="24"/>
          <w:szCs w:val="24"/>
        </w:rPr>
        <w:t xml:space="preserve"> году </w:t>
      </w:r>
      <w:r w:rsidR="00C21CB6">
        <w:rPr>
          <w:sz w:val="24"/>
          <w:szCs w:val="24"/>
        </w:rPr>
        <w:t>13,2</w:t>
      </w:r>
      <w:r w:rsidR="007F17D6" w:rsidRPr="00D93AC0">
        <w:rPr>
          <w:sz w:val="24"/>
          <w:szCs w:val="24"/>
        </w:rPr>
        <w:t>%</w:t>
      </w:r>
      <w:r w:rsidR="007A698A">
        <w:rPr>
          <w:sz w:val="24"/>
          <w:szCs w:val="24"/>
        </w:rPr>
        <w:t>, что</w:t>
      </w:r>
      <w:r w:rsidR="00C21CB6">
        <w:rPr>
          <w:sz w:val="24"/>
          <w:szCs w:val="24"/>
        </w:rPr>
        <w:t xml:space="preserve"> на 9,1%</w:t>
      </w:r>
      <w:r w:rsidR="007A698A">
        <w:rPr>
          <w:sz w:val="24"/>
          <w:szCs w:val="24"/>
        </w:rPr>
        <w:t xml:space="preserve"> выше </w:t>
      </w:r>
      <w:r w:rsidR="004244DA" w:rsidRPr="00D93AC0">
        <w:rPr>
          <w:sz w:val="24"/>
          <w:szCs w:val="24"/>
        </w:rPr>
        <w:t>п</w:t>
      </w:r>
      <w:r w:rsidR="007A698A">
        <w:rPr>
          <w:sz w:val="24"/>
          <w:szCs w:val="24"/>
        </w:rPr>
        <w:t>о</w:t>
      </w:r>
      <w:r w:rsidR="00C21CB6">
        <w:rPr>
          <w:sz w:val="24"/>
          <w:szCs w:val="24"/>
        </w:rPr>
        <w:t>казателя предыдущего года (в 2009</w:t>
      </w:r>
      <w:r w:rsidR="004244DA" w:rsidRPr="00D93AC0">
        <w:rPr>
          <w:sz w:val="24"/>
          <w:szCs w:val="24"/>
        </w:rPr>
        <w:t xml:space="preserve"> году </w:t>
      </w:r>
      <w:r w:rsidR="00C21CB6">
        <w:rPr>
          <w:sz w:val="24"/>
          <w:szCs w:val="24"/>
        </w:rPr>
        <w:t>12,1</w:t>
      </w:r>
      <w:r w:rsidR="004244DA" w:rsidRPr="00D93AC0">
        <w:rPr>
          <w:sz w:val="24"/>
          <w:szCs w:val="24"/>
        </w:rPr>
        <w:t>% ).</w:t>
      </w:r>
      <w:r w:rsidRPr="00D93AC0">
        <w:rPr>
          <w:sz w:val="24"/>
          <w:szCs w:val="24"/>
        </w:rPr>
        <w:t xml:space="preserve"> </w:t>
      </w:r>
      <w:r w:rsidR="007A698A">
        <w:rPr>
          <w:sz w:val="24"/>
          <w:szCs w:val="24"/>
        </w:rPr>
        <w:t xml:space="preserve">Выше среднереспубликанского показателя объемы обследования во всех городах и 4-х районах республики (Вавожский, </w:t>
      </w:r>
      <w:r w:rsidR="00C21CB6">
        <w:rPr>
          <w:sz w:val="24"/>
          <w:szCs w:val="24"/>
        </w:rPr>
        <w:t xml:space="preserve">Дебесский, </w:t>
      </w:r>
      <w:r w:rsidR="007A698A">
        <w:rPr>
          <w:sz w:val="24"/>
          <w:szCs w:val="24"/>
        </w:rPr>
        <w:t>Игри</w:t>
      </w:r>
      <w:r w:rsidR="007A698A">
        <w:rPr>
          <w:sz w:val="24"/>
          <w:szCs w:val="24"/>
        </w:rPr>
        <w:t>н</w:t>
      </w:r>
      <w:r w:rsidR="007A698A">
        <w:rPr>
          <w:sz w:val="24"/>
          <w:szCs w:val="24"/>
        </w:rPr>
        <w:t>с</w:t>
      </w:r>
      <w:r w:rsidR="00C21CB6">
        <w:rPr>
          <w:sz w:val="24"/>
          <w:szCs w:val="24"/>
        </w:rPr>
        <w:t xml:space="preserve">кий, </w:t>
      </w:r>
      <w:r w:rsidR="007A698A">
        <w:rPr>
          <w:sz w:val="24"/>
          <w:szCs w:val="24"/>
        </w:rPr>
        <w:t xml:space="preserve">Увинский районы). </w:t>
      </w:r>
      <w:r w:rsidR="00A76442">
        <w:rPr>
          <w:sz w:val="24"/>
          <w:szCs w:val="24"/>
        </w:rPr>
        <w:t>В остальных районах показатель обследования ниже среднереспубл</w:t>
      </w:r>
      <w:r w:rsidR="00A76442">
        <w:rPr>
          <w:sz w:val="24"/>
          <w:szCs w:val="24"/>
        </w:rPr>
        <w:t>и</w:t>
      </w:r>
      <w:r w:rsidR="00A76442">
        <w:rPr>
          <w:sz w:val="24"/>
          <w:szCs w:val="24"/>
        </w:rPr>
        <w:t xml:space="preserve">канского. </w:t>
      </w:r>
    </w:p>
    <w:p w:rsidR="00D80D7A" w:rsidRPr="00D93AC0" w:rsidRDefault="004244DA" w:rsidP="00D80D7A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Показатель </w:t>
      </w:r>
      <w:r w:rsidR="00FF0D20" w:rsidRPr="00D93AC0">
        <w:rPr>
          <w:sz w:val="24"/>
          <w:szCs w:val="24"/>
        </w:rPr>
        <w:t>обследования на ВИЧ</w:t>
      </w:r>
      <w:r w:rsidR="00AB57A3" w:rsidRPr="00D93AC0">
        <w:rPr>
          <w:sz w:val="24"/>
          <w:szCs w:val="24"/>
        </w:rPr>
        <w:t xml:space="preserve"> </w:t>
      </w:r>
      <w:r w:rsidR="00AB57A3" w:rsidRPr="00D93AC0">
        <w:rPr>
          <w:b/>
          <w:sz w:val="24"/>
          <w:szCs w:val="24"/>
        </w:rPr>
        <w:t>лиц, употребляющих п</w:t>
      </w:r>
      <w:r w:rsidRPr="00D93AC0">
        <w:rPr>
          <w:b/>
          <w:sz w:val="24"/>
          <w:szCs w:val="24"/>
        </w:rPr>
        <w:t>сихоактивные вещества (102 код)</w:t>
      </w:r>
      <w:r w:rsidR="00AB57A3" w:rsidRPr="00D93AC0">
        <w:rPr>
          <w:sz w:val="24"/>
          <w:szCs w:val="24"/>
        </w:rPr>
        <w:t xml:space="preserve"> </w:t>
      </w:r>
      <w:r w:rsidR="00C21CB6">
        <w:rPr>
          <w:sz w:val="24"/>
          <w:szCs w:val="24"/>
        </w:rPr>
        <w:t xml:space="preserve">остался на уровне прошлого года </w:t>
      </w:r>
      <w:r w:rsidRPr="00D93AC0">
        <w:rPr>
          <w:sz w:val="24"/>
          <w:szCs w:val="24"/>
        </w:rPr>
        <w:t>и</w:t>
      </w:r>
      <w:r w:rsidR="00FF0D20" w:rsidRPr="00D93AC0">
        <w:rPr>
          <w:sz w:val="24"/>
          <w:szCs w:val="24"/>
        </w:rPr>
        <w:t xml:space="preserve"> составил</w:t>
      </w:r>
      <w:r w:rsidRPr="00D93AC0">
        <w:rPr>
          <w:sz w:val="24"/>
          <w:szCs w:val="24"/>
        </w:rPr>
        <w:t xml:space="preserve"> </w:t>
      </w:r>
      <w:r w:rsidR="0005673A">
        <w:rPr>
          <w:sz w:val="24"/>
          <w:szCs w:val="24"/>
        </w:rPr>
        <w:t>0,7</w:t>
      </w:r>
      <w:r w:rsidR="00AB57A3" w:rsidRPr="00D93AC0">
        <w:rPr>
          <w:sz w:val="24"/>
          <w:szCs w:val="24"/>
        </w:rPr>
        <w:t xml:space="preserve"> на 1000 населения</w:t>
      </w:r>
      <w:r w:rsidR="00C21CB6">
        <w:rPr>
          <w:sz w:val="24"/>
          <w:szCs w:val="24"/>
        </w:rPr>
        <w:t>,</w:t>
      </w:r>
      <w:r w:rsidR="00FF0D20" w:rsidRPr="00D93AC0">
        <w:rPr>
          <w:sz w:val="24"/>
          <w:szCs w:val="24"/>
        </w:rPr>
        <w:t xml:space="preserve"> </w:t>
      </w:r>
      <w:r w:rsidR="00AB57A3" w:rsidRPr="00D93AC0">
        <w:rPr>
          <w:sz w:val="24"/>
          <w:szCs w:val="24"/>
        </w:rPr>
        <w:t xml:space="preserve">при этом выявляемость ВИЧ среди наркопотребителей возросла и составила </w:t>
      </w:r>
      <w:r w:rsidR="00C21CB6">
        <w:rPr>
          <w:sz w:val="24"/>
          <w:szCs w:val="24"/>
        </w:rPr>
        <w:t>6,9</w:t>
      </w:r>
      <w:r w:rsidR="00AB57A3" w:rsidRPr="00D93AC0">
        <w:rPr>
          <w:sz w:val="24"/>
          <w:szCs w:val="24"/>
        </w:rPr>
        <w:t xml:space="preserve">% </w:t>
      </w:r>
      <w:r w:rsidR="00C21CB6">
        <w:rPr>
          <w:sz w:val="24"/>
          <w:szCs w:val="24"/>
        </w:rPr>
        <w:t>(5,5</w:t>
      </w:r>
      <w:r w:rsidR="00AB57A3" w:rsidRPr="00D93AC0">
        <w:rPr>
          <w:sz w:val="24"/>
          <w:szCs w:val="24"/>
        </w:rPr>
        <w:t>%-в</w:t>
      </w:r>
      <w:r w:rsidR="00AB5975">
        <w:rPr>
          <w:sz w:val="24"/>
          <w:szCs w:val="24"/>
        </w:rPr>
        <w:t xml:space="preserve"> 2009</w:t>
      </w:r>
      <w:r w:rsidR="00AB57A3" w:rsidRPr="00D93AC0">
        <w:rPr>
          <w:sz w:val="24"/>
          <w:szCs w:val="24"/>
        </w:rPr>
        <w:t>г.). Не обслед</w:t>
      </w:r>
      <w:r w:rsidR="00AB57A3" w:rsidRPr="00D93AC0">
        <w:rPr>
          <w:sz w:val="24"/>
          <w:szCs w:val="24"/>
        </w:rPr>
        <w:t>у</w:t>
      </w:r>
      <w:r w:rsidR="00AB57A3" w:rsidRPr="00D93AC0">
        <w:rPr>
          <w:sz w:val="24"/>
          <w:szCs w:val="24"/>
        </w:rPr>
        <w:t xml:space="preserve">ется данная группа </w:t>
      </w:r>
      <w:r w:rsidR="00FF0D20" w:rsidRPr="00D93AC0">
        <w:rPr>
          <w:sz w:val="24"/>
          <w:szCs w:val="24"/>
        </w:rPr>
        <w:t xml:space="preserve">риска среди </w:t>
      </w:r>
      <w:r w:rsidR="00AB57A3" w:rsidRPr="00D93AC0">
        <w:rPr>
          <w:sz w:val="24"/>
          <w:szCs w:val="24"/>
        </w:rPr>
        <w:t xml:space="preserve">населения </w:t>
      </w:r>
      <w:r w:rsidR="00C21CB6">
        <w:rPr>
          <w:sz w:val="24"/>
          <w:szCs w:val="24"/>
        </w:rPr>
        <w:t xml:space="preserve">Глазовского, </w:t>
      </w:r>
      <w:r w:rsidR="0005673A">
        <w:rPr>
          <w:sz w:val="24"/>
          <w:szCs w:val="24"/>
        </w:rPr>
        <w:t>Граховского,</w:t>
      </w:r>
      <w:r w:rsidR="00C21CB6" w:rsidRPr="00C21CB6">
        <w:rPr>
          <w:sz w:val="24"/>
          <w:szCs w:val="24"/>
        </w:rPr>
        <w:t xml:space="preserve"> </w:t>
      </w:r>
      <w:r w:rsidR="00C21CB6">
        <w:rPr>
          <w:sz w:val="24"/>
          <w:szCs w:val="24"/>
        </w:rPr>
        <w:t>Кезского,</w:t>
      </w:r>
      <w:r w:rsidR="00CC4DE1" w:rsidRPr="00CC4DE1">
        <w:rPr>
          <w:sz w:val="24"/>
          <w:szCs w:val="24"/>
        </w:rPr>
        <w:t xml:space="preserve"> </w:t>
      </w:r>
      <w:r w:rsidR="00CC4DE1">
        <w:rPr>
          <w:sz w:val="24"/>
          <w:szCs w:val="24"/>
        </w:rPr>
        <w:t>Кизнерского,</w:t>
      </w:r>
      <w:r w:rsidR="00C21CB6">
        <w:rPr>
          <w:sz w:val="24"/>
          <w:szCs w:val="24"/>
        </w:rPr>
        <w:t xml:space="preserve"> Киясовского, Можгинского, Як – Бодьинского районов.</w:t>
      </w:r>
      <w:r w:rsidR="00AB57A3" w:rsidRPr="00D93AC0">
        <w:rPr>
          <w:sz w:val="24"/>
          <w:szCs w:val="24"/>
        </w:rPr>
        <w:t xml:space="preserve"> </w:t>
      </w:r>
      <w:r w:rsidR="0005673A">
        <w:rPr>
          <w:sz w:val="24"/>
          <w:szCs w:val="24"/>
        </w:rPr>
        <w:t>Выше среднереспубликанского показатели обследов</w:t>
      </w:r>
      <w:r w:rsidR="0005673A">
        <w:rPr>
          <w:sz w:val="24"/>
          <w:szCs w:val="24"/>
        </w:rPr>
        <w:t>а</w:t>
      </w:r>
      <w:r w:rsidR="0005673A">
        <w:rPr>
          <w:sz w:val="24"/>
          <w:szCs w:val="24"/>
        </w:rPr>
        <w:t>ния в г.г. Ижевске, Сарапуле, Воткинске,</w:t>
      </w:r>
      <w:r w:rsidR="00CC4DE1">
        <w:rPr>
          <w:sz w:val="24"/>
          <w:szCs w:val="24"/>
        </w:rPr>
        <w:t xml:space="preserve"> Глазове, а также </w:t>
      </w:r>
      <w:r w:rsidR="0005673A">
        <w:rPr>
          <w:sz w:val="24"/>
          <w:szCs w:val="24"/>
        </w:rPr>
        <w:t xml:space="preserve"> </w:t>
      </w:r>
      <w:r w:rsidR="00CC4DE1">
        <w:rPr>
          <w:sz w:val="24"/>
          <w:szCs w:val="24"/>
        </w:rPr>
        <w:t>в Вавожском, Камбарском, Шарка</w:t>
      </w:r>
      <w:r w:rsidR="00CC4DE1">
        <w:rPr>
          <w:sz w:val="24"/>
          <w:szCs w:val="24"/>
        </w:rPr>
        <w:t>н</w:t>
      </w:r>
      <w:r w:rsidR="00CC4DE1">
        <w:rPr>
          <w:sz w:val="24"/>
          <w:szCs w:val="24"/>
        </w:rPr>
        <w:t>ском районах.</w:t>
      </w:r>
      <w:r w:rsidR="0005673A">
        <w:rPr>
          <w:sz w:val="24"/>
          <w:szCs w:val="24"/>
        </w:rPr>
        <w:t xml:space="preserve"> </w:t>
      </w:r>
    </w:p>
    <w:p w:rsidR="00D80D7A" w:rsidRPr="00D93AC0" w:rsidRDefault="00AB57A3" w:rsidP="00D80D7A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Показатель обследования </w:t>
      </w:r>
      <w:r w:rsidR="00FF0D20" w:rsidRPr="00D93AC0">
        <w:rPr>
          <w:b/>
          <w:sz w:val="24"/>
          <w:szCs w:val="24"/>
        </w:rPr>
        <w:t>лиц</w:t>
      </w:r>
      <w:r w:rsidRPr="00D93AC0">
        <w:rPr>
          <w:b/>
          <w:sz w:val="24"/>
          <w:szCs w:val="24"/>
        </w:rPr>
        <w:t xml:space="preserve"> с инфекциями передаваемые половым путем</w:t>
      </w:r>
      <w:r w:rsidR="00FF0D20" w:rsidRPr="00D93AC0">
        <w:rPr>
          <w:b/>
          <w:sz w:val="24"/>
          <w:szCs w:val="24"/>
        </w:rPr>
        <w:t xml:space="preserve"> (104 код)</w:t>
      </w:r>
      <w:r w:rsidR="00FF0D20" w:rsidRPr="00D93AC0">
        <w:rPr>
          <w:sz w:val="24"/>
          <w:szCs w:val="24"/>
        </w:rPr>
        <w:t xml:space="preserve"> </w:t>
      </w:r>
      <w:r w:rsidR="00B02C34">
        <w:rPr>
          <w:sz w:val="24"/>
          <w:szCs w:val="24"/>
        </w:rPr>
        <w:t>уменьшился</w:t>
      </w:r>
      <w:r w:rsidR="00FF0D20" w:rsidRPr="00D93AC0">
        <w:rPr>
          <w:sz w:val="24"/>
          <w:szCs w:val="24"/>
        </w:rPr>
        <w:t xml:space="preserve"> </w:t>
      </w:r>
      <w:r w:rsidR="00C4460D">
        <w:rPr>
          <w:sz w:val="24"/>
          <w:szCs w:val="24"/>
        </w:rPr>
        <w:t xml:space="preserve">и составил </w:t>
      </w:r>
      <w:r w:rsidR="00B02C34">
        <w:rPr>
          <w:sz w:val="24"/>
          <w:szCs w:val="24"/>
        </w:rPr>
        <w:t>10,2</w:t>
      </w:r>
      <w:r w:rsidR="00C4460D">
        <w:rPr>
          <w:sz w:val="24"/>
          <w:szCs w:val="24"/>
        </w:rPr>
        <w:t xml:space="preserve"> на 1000 населения против </w:t>
      </w:r>
      <w:r w:rsidR="00B02C34">
        <w:rPr>
          <w:sz w:val="24"/>
          <w:szCs w:val="24"/>
        </w:rPr>
        <w:t>12,0</w:t>
      </w:r>
      <w:r w:rsidR="00C4460D">
        <w:rPr>
          <w:sz w:val="24"/>
          <w:szCs w:val="24"/>
        </w:rPr>
        <w:t xml:space="preserve"> за предыдущий год. В тоже время, в</w:t>
      </w:r>
      <w:r w:rsidRPr="00D93AC0">
        <w:rPr>
          <w:sz w:val="24"/>
          <w:szCs w:val="24"/>
        </w:rPr>
        <w:t>ы</w:t>
      </w:r>
      <w:r w:rsidRPr="00D93AC0">
        <w:rPr>
          <w:sz w:val="24"/>
          <w:szCs w:val="24"/>
        </w:rPr>
        <w:t>являемость ВИЧ</w:t>
      </w:r>
      <w:r w:rsidR="00765EF1" w:rsidRPr="00D93AC0">
        <w:rPr>
          <w:sz w:val="24"/>
          <w:szCs w:val="24"/>
        </w:rPr>
        <w:t xml:space="preserve">-инфекции среди данного контингента </w:t>
      </w:r>
      <w:r w:rsidR="00B02C34">
        <w:rPr>
          <w:sz w:val="24"/>
          <w:szCs w:val="24"/>
        </w:rPr>
        <w:t>возросла</w:t>
      </w:r>
      <w:r w:rsidRPr="00D93AC0">
        <w:rPr>
          <w:sz w:val="24"/>
          <w:szCs w:val="24"/>
        </w:rPr>
        <w:t xml:space="preserve"> </w:t>
      </w:r>
      <w:r w:rsidR="00B02C34">
        <w:rPr>
          <w:sz w:val="24"/>
          <w:szCs w:val="24"/>
        </w:rPr>
        <w:t>до 0,24</w:t>
      </w:r>
      <w:r w:rsidRPr="00D93AC0">
        <w:rPr>
          <w:sz w:val="24"/>
          <w:szCs w:val="24"/>
        </w:rPr>
        <w:t xml:space="preserve">% </w:t>
      </w:r>
      <w:r w:rsidR="00AB5975">
        <w:rPr>
          <w:sz w:val="24"/>
          <w:szCs w:val="24"/>
        </w:rPr>
        <w:t>в 2010</w:t>
      </w:r>
      <w:r w:rsidRPr="00D93AC0">
        <w:rPr>
          <w:sz w:val="24"/>
          <w:szCs w:val="24"/>
        </w:rPr>
        <w:t xml:space="preserve"> году </w:t>
      </w:r>
      <w:r w:rsidR="00B02C34">
        <w:rPr>
          <w:sz w:val="24"/>
          <w:szCs w:val="24"/>
        </w:rPr>
        <w:t>против</w:t>
      </w:r>
      <w:r w:rsidRPr="00D93AC0">
        <w:rPr>
          <w:sz w:val="24"/>
          <w:szCs w:val="24"/>
        </w:rPr>
        <w:t xml:space="preserve"> </w:t>
      </w:r>
      <w:r w:rsidR="00C4460D">
        <w:rPr>
          <w:sz w:val="24"/>
          <w:szCs w:val="24"/>
        </w:rPr>
        <w:t>0,17</w:t>
      </w:r>
      <w:r w:rsidR="00765EF1" w:rsidRPr="00D93AC0">
        <w:rPr>
          <w:sz w:val="24"/>
          <w:szCs w:val="24"/>
        </w:rPr>
        <w:t xml:space="preserve">% в </w:t>
      </w:r>
      <w:r w:rsidR="00C4460D">
        <w:rPr>
          <w:sz w:val="24"/>
          <w:szCs w:val="24"/>
        </w:rPr>
        <w:t>2009</w:t>
      </w:r>
      <w:r w:rsidR="00765EF1" w:rsidRPr="00D93AC0">
        <w:rPr>
          <w:sz w:val="24"/>
          <w:szCs w:val="24"/>
        </w:rPr>
        <w:t xml:space="preserve"> </w:t>
      </w:r>
      <w:r w:rsidRPr="00D93AC0">
        <w:rPr>
          <w:sz w:val="24"/>
          <w:szCs w:val="24"/>
        </w:rPr>
        <w:t xml:space="preserve">году. </w:t>
      </w:r>
      <w:r w:rsidR="00C4460D">
        <w:rPr>
          <w:sz w:val="24"/>
          <w:szCs w:val="24"/>
        </w:rPr>
        <w:t>Выше среднереспубликанского показатели обследования в Шарканском</w:t>
      </w:r>
      <w:r w:rsidR="00B02C34">
        <w:rPr>
          <w:sz w:val="24"/>
          <w:szCs w:val="24"/>
        </w:rPr>
        <w:t xml:space="preserve"> и Я</w:t>
      </w:r>
      <w:r w:rsidR="00B02C34">
        <w:rPr>
          <w:sz w:val="24"/>
          <w:szCs w:val="24"/>
        </w:rPr>
        <w:t>р</w:t>
      </w:r>
      <w:r w:rsidR="00B02C34">
        <w:rPr>
          <w:sz w:val="24"/>
          <w:szCs w:val="24"/>
        </w:rPr>
        <w:t>ском</w:t>
      </w:r>
      <w:r w:rsidR="00C4460D">
        <w:rPr>
          <w:sz w:val="24"/>
          <w:szCs w:val="24"/>
        </w:rPr>
        <w:t xml:space="preserve"> рай</w:t>
      </w:r>
      <w:r w:rsidR="00B02C34">
        <w:rPr>
          <w:sz w:val="24"/>
          <w:szCs w:val="24"/>
        </w:rPr>
        <w:t>онах</w:t>
      </w:r>
      <w:r w:rsidR="00C4460D">
        <w:rPr>
          <w:sz w:val="24"/>
          <w:szCs w:val="24"/>
        </w:rPr>
        <w:t>, а также в гг.  Ижевск, г. Воткинск, Глазов. По остальным районам, а также в г. С</w:t>
      </w:r>
      <w:r w:rsidR="00C4460D">
        <w:rPr>
          <w:sz w:val="24"/>
          <w:szCs w:val="24"/>
        </w:rPr>
        <w:t>а</w:t>
      </w:r>
      <w:r w:rsidR="00C4460D">
        <w:rPr>
          <w:sz w:val="24"/>
          <w:szCs w:val="24"/>
        </w:rPr>
        <w:t>рапуле отм</w:t>
      </w:r>
      <w:r w:rsidR="00C4460D">
        <w:rPr>
          <w:sz w:val="24"/>
          <w:szCs w:val="24"/>
        </w:rPr>
        <w:t>е</w:t>
      </w:r>
      <w:r w:rsidR="00C4460D">
        <w:rPr>
          <w:sz w:val="24"/>
          <w:szCs w:val="24"/>
        </w:rPr>
        <w:t>чаются низкие показатели обследования данной группы риска.</w:t>
      </w:r>
    </w:p>
    <w:p w:rsidR="00AB57A3" w:rsidRPr="00D93AC0" w:rsidRDefault="00AB57A3" w:rsidP="00AB57A3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ab/>
        <w:t xml:space="preserve">Обследования по </w:t>
      </w:r>
      <w:r w:rsidRPr="00D93AC0">
        <w:rPr>
          <w:b/>
          <w:sz w:val="24"/>
          <w:szCs w:val="24"/>
        </w:rPr>
        <w:t>108 коду (доноры)</w:t>
      </w:r>
      <w:r w:rsidR="00494EA9">
        <w:rPr>
          <w:sz w:val="24"/>
          <w:szCs w:val="24"/>
        </w:rPr>
        <w:t xml:space="preserve"> в 2010</w:t>
      </w:r>
      <w:r w:rsidR="00AC77F6" w:rsidRPr="00D93AC0">
        <w:rPr>
          <w:sz w:val="24"/>
          <w:szCs w:val="24"/>
        </w:rPr>
        <w:t xml:space="preserve">г. составило </w:t>
      </w:r>
      <w:r w:rsidR="00494EA9">
        <w:rPr>
          <w:sz w:val="24"/>
          <w:szCs w:val="24"/>
        </w:rPr>
        <w:t>20,2</w:t>
      </w:r>
      <w:r w:rsidR="00AC77F6" w:rsidRPr="00D93AC0">
        <w:rPr>
          <w:sz w:val="24"/>
          <w:szCs w:val="24"/>
        </w:rPr>
        <w:t xml:space="preserve"> на 1000 населения, что на </w:t>
      </w:r>
      <w:r w:rsidR="00494EA9">
        <w:rPr>
          <w:sz w:val="24"/>
          <w:szCs w:val="24"/>
        </w:rPr>
        <w:t>7,0</w:t>
      </w:r>
      <w:r w:rsidR="00AC77F6" w:rsidRPr="00D93AC0">
        <w:rPr>
          <w:sz w:val="24"/>
          <w:szCs w:val="24"/>
        </w:rPr>
        <w:t xml:space="preserve">% </w:t>
      </w:r>
      <w:r w:rsidR="00C4460D">
        <w:rPr>
          <w:sz w:val="24"/>
          <w:szCs w:val="24"/>
        </w:rPr>
        <w:t>ниже</w:t>
      </w:r>
      <w:r w:rsidR="00AC77F6" w:rsidRPr="00D93AC0">
        <w:rPr>
          <w:sz w:val="24"/>
          <w:szCs w:val="24"/>
        </w:rPr>
        <w:t xml:space="preserve"> аналогичного по</w:t>
      </w:r>
      <w:r w:rsidR="00494EA9">
        <w:rPr>
          <w:sz w:val="24"/>
          <w:szCs w:val="24"/>
        </w:rPr>
        <w:t>казателя за предыдущий год (2009</w:t>
      </w:r>
      <w:r w:rsidR="00AC77F6" w:rsidRPr="00D93AC0">
        <w:rPr>
          <w:sz w:val="24"/>
          <w:szCs w:val="24"/>
        </w:rPr>
        <w:t xml:space="preserve">г.- </w:t>
      </w:r>
      <w:r w:rsidR="00494EA9">
        <w:rPr>
          <w:sz w:val="24"/>
          <w:szCs w:val="24"/>
        </w:rPr>
        <w:t>21,7</w:t>
      </w:r>
      <w:r w:rsidR="00AC77F6" w:rsidRPr="00D93AC0">
        <w:rPr>
          <w:sz w:val="24"/>
          <w:szCs w:val="24"/>
        </w:rPr>
        <w:t xml:space="preserve"> на 1000 населения)</w:t>
      </w:r>
      <w:r w:rsidR="000C75D6" w:rsidRPr="00D93AC0">
        <w:rPr>
          <w:sz w:val="24"/>
          <w:szCs w:val="24"/>
        </w:rPr>
        <w:t>.</w:t>
      </w:r>
      <w:r w:rsidRPr="00D93AC0">
        <w:rPr>
          <w:sz w:val="24"/>
          <w:szCs w:val="24"/>
        </w:rPr>
        <w:t xml:space="preserve"> </w:t>
      </w:r>
      <w:r w:rsidR="00494EA9">
        <w:rPr>
          <w:sz w:val="24"/>
          <w:szCs w:val="24"/>
        </w:rPr>
        <w:t xml:space="preserve">Удельный вес обследования доноров составил 15,3% от общего числа обследований. </w:t>
      </w:r>
      <w:r w:rsidR="00AC77F6" w:rsidRPr="00D93AC0">
        <w:rPr>
          <w:sz w:val="24"/>
          <w:szCs w:val="24"/>
        </w:rPr>
        <w:t>Выявляемость с</w:t>
      </w:r>
      <w:r w:rsidRPr="00D93AC0">
        <w:rPr>
          <w:sz w:val="24"/>
          <w:szCs w:val="24"/>
        </w:rPr>
        <w:t>реди дон</w:t>
      </w:r>
      <w:r w:rsidRPr="00D93AC0">
        <w:rPr>
          <w:sz w:val="24"/>
          <w:szCs w:val="24"/>
        </w:rPr>
        <w:t>о</w:t>
      </w:r>
      <w:r w:rsidRPr="00D93AC0">
        <w:rPr>
          <w:sz w:val="24"/>
          <w:szCs w:val="24"/>
        </w:rPr>
        <w:t xml:space="preserve">ров </w:t>
      </w:r>
      <w:r w:rsidR="000C75D6" w:rsidRPr="00D93AC0">
        <w:rPr>
          <w:sz w:val="24"/>
          <w:szCs w:val="24"/>
        </w:rPr>
        <w:t>за отчетный период</w:t>
      </w:r>
      <w:r w:rsidR="00AC77F6" w:rsidRPr="00D93AC0">
        <w:rPr>
          <w:sz w:val="24"/>
          <w:szCs w:val="24"/>
        </w:rPr>
        <w:t xml:space="preserve"> составила 0,</w:t>
      </w:r>
      <w:r w:rsidR="00CB28E1">
        <w:rPr>
          <w:sz w:val="24"/>
          <w:szCs w:val="24"/>
        </w:rPr>
        <w:t>006</w:t>
      </w:r>
      <w:r w:rsidRPr="00D93AC0">
        <w:rPr>
          <w:sz w:val="24"/>
          <w:szCs w:val="24"/>
        </w:rPr>
        <w:t>% от числа обследованных</w:t>
      </w:r>
      <w:r w:rsidR="00C4460D">
        <w:rPr>
          <w:sz w:val="24"/>
          <w:szCs w:val="24"/>
        </w:rPr>
        <w:t>, что</w:t>
      </w:r>
      <w:r w:rsidR="00CB28E1">
        <w:rPr>
          <w:sz w:val="24"/>
          <w:szCs w:val="24"/>
        </w:rPr>
        <w:t xml:space="preserve"> ниже уровня прошлого г</w:t>
      </w:r>
      <w:r w:rsidR="00CB28E1">
        <w:rPr>
          <w:sz w:val="24"/>
          <w:szCs w:val="24"/>
        </w:rPr>
        <w:t>о</w:t>
      </w:r>
      <w:r w:rsidR="00CB28E1">
        <w:rPr>
          <w:sz w:val="24"/>
          <w:szCs w:val="24"/>
        </w:rPr>
        <w:t>да в 4 раза</w:t>
      </w:r>
      <w:r w:rsidR="00C4460D">
        <w:rPr>
          <w:sz w:val="24"/>
          <w:szCs w:val="24"/>
        </w:rPr>
        <w:t>.</w:t>
      </w:r>
      <w:r w:rsidR="00CB28E1">
        <w:rPr>
          <w:sz w:val="24"/>
          <w:szCs w:val="24"/>
        </w:rPr>
        <w:t xml:space="preserve"> Не обследовались доноры в 4-х районах: Воткинском, Глазовском, Можгинском, Я</w:t>
      </w:r>
      <w:r w:rsidR="00CB28E1">
        <w:rPr>
          <w:sz w:val="24"/>
          <w:szCs w:val="24"/>
        </w:rPr>
        <w:t>р</w:t>
      </w:r>
      <w:r w:rsidR="00CB28E1">
        <w:rPr>
          <w:sz w:val="24"/>
          <w:szCs w:val="24"/>
        </w:rPr>
        <w:t>ском.</w:t>
      </w:r>
    </w:p>
    <w:p w:rsidR="00481EC8" w:rsidRPr="00D93AC0" w:rsidRDefault="00CB28E1" w:rsidP="00481E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2010</w:t>
      </w:r>
      <w:r w:rsidR="000C75D6" w:rsidRPr="00D93AC0">
        <w:rPr>
          <w:sz w:val="24"/>
          <w:szCs w:val="24"/>
        </w:rPr>
        <w:t xml:space="preserve">г. </w:t>
      </w:r>
      <w:r w:rsidR="00481EC8">
        <w:rPr>
          <w:sz w:val="24"/>
          <w:szCs w:val="24"/>
        </w:rPr>
        <w:t xml:space="preserve">показатель обследования </w:t>
      </w:r>
      <w:r w:rsidR="000C75D6" w:rsidRPr="00D93AC0">
        <w:rPr>
          <w:b/>
          <w:sz w:val="24"/>
          <w:szCs w:val="24"/>
        </w:rPr>
        <w:t>лиц, находящихся в местах лишения свободы</w:t>
      </w:r>
      <w:r w:rsidR="008C1C3D" w:rsidRPr="00D93AC0">
        <w:rPr>
          <w:b/>
          <w:sz w:val="24"/>
          <w:szCs w:val="24"/>
        </w:rPr>
        <w:t xml:space="preserve"> (112 код)</w:t>
      </w:r>
      <w:r w:rsidR="000C75D6" w:rsidRPr="00D93AC0">
        <w:rPr>
          <w:sz w:val="24"/>
          <w:szCs w:val="24"/>
        </w:rPr>
        <w:t xml:space="preserve"> </w:t>
      </w:r>
      <w:r w:rsidR="00481EC8">
        <w:rPr>
          <w:sz w:val="24"/>
          <w:szCs w:val="24"/>
        </w:rPr>
        <w:t>составил 3,</w:t>
      </w:r>
      <w:r>
        <w:rPr>
          <w:sz w:val="24"/>
          <w:szCs w:val="24"/>
        </w:rPr>
        <w:t>0</w:t>
      </w:r>
      <w:r w:rsidR="00481EC8">
        <w:rPr>
          <w:sz w:val="24"/>
          <w:szCs w:val="24"/>
        </w:rPr>
        <w:t xml:space="preserve"> на 1000 населения, что </w:t>
      </w:r>
      <w:r>
        <w:rPr>
          <w:sz w:val="24"/>
          <w:szCs w:val="24"/>
        </w:rPr>
        <w:t>ниже уровня прошлого года на 19,0%(3,7 на 1000 насел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прошлом году).</w:t>
      </w:r>
      <w:r w:rsidR="000C75D6" w:rsidRPr="00D93AC0">
        <w:rPr>
          <w:sz w:val="24"/>
          <w:szCs w:val="24"/>
        </w:rPr>
        <w:t xml:space="preserve"> </w:t>
      </w:r>
      <w:r w:rsidR="00481EC8" w:rsidRPr="00D93AC0">
        <w:rPr>
          <w:sz w:val="24"/>
          <w:szCs w:val="24"/>
        </w:rPr>
        <w:t xml:space="preserve">Выявляемость среди </w:t>
      </w:r>
      <w:r w:rsidR="00481EC8">
        <w:rPr>
          <w:sz w:val="24"/>
          <w:szCs w:val="24"/>
        </w:rPr>
        <w:t xml:space="preserve">них </w:t>
      </w:r>
      <w:r w:rsidR="00481EC8" w:rsidRPr="00D93AC0">
        <w:rPr>
          <w:sz w:val="24"/>
          <w:szCs w:val="24"/>
        </w:rPr>
        <w:t xml:space="preserve">за отчетный период составила </w:t>
      </w:r>
      <w:r w:rsidR="00481EC8">
        <w:rPr>
          <w:sz w:val="24"/>
          <w:szCs w:val="24"/>
        </w:rPr>
        <w:t>2,5</w:t>
      </w:r>
      <w:r w:rsidR="00481EC8" w:rsidRPr="00D93AC0">
        <w:rPr>
          <w:sz w:val="24"/>
          <w:szCs w:val="24"/>
        </w:rPr>
        <w:t>% от числа о</w:t>
      </w:r>
      <w:r w:rsidR="00481EC8" w:rsidRPr="00D93AC0">
        <w:rPr>
          <w:sz w:val="24"/>
          <w:szCs w:val="24"/>
        </w:rPr>
        <w:t>б</w:t>
      </w:r>
      <w:r w:rsidR="00481EC8" w:rsidRPr="00D93AC0">
        <w:rPr>
          <w:sz w:val="24"/>
          <w:szCs w:val="24"/>
        </w:rPr>
        <w:t>следованных</w:t>
      </w:r>
      <w:r>
        <w:rPr>
          <w:sz w:val="24"/>
          <w:szCs w:val="24"/>
        </w:rPr>
        <w:t>, что на уровне прошлого года.</w:t>
      </w:r>
      <w:r w:rsidR="00481EC8">
        <w:rPr>
          <w:sz w:val="24"/>
          <w:szCs w:val="24"/>
        </w:rPr>
        <w:t xml:space="preserve"> </w:t>
      </w:r>
    </w:p>
    <w:p w:rsidR="00AB57A3" w:rsidRPr="00D93AC0" w:rsidRDefault="00AB57A3" w:rsidP="006A787A">
      <w:pPr>
        <w:ind w:firstLine="708"/>
        <w:jc w:val="both"/>
        <w:rPr>
          <w:sz w:val="24"/>
          <w:szCs w:val="24"/>
        </w:rPr>
      </w:pPr>
      <w:r w:rsidRPr="00D93AC0">
        <w:rPr>
          <w:b/>
          <w:sz w:val="24"/>
          <w:szCs w:val="24"/>
        </w:rPr>
        <w:t>Количество обследованных по 113 коду (клинические показания)</w:t>
      </w:r>
      <w:r w:rsidRPr="00D93AC0">
        <w:rPr>
          <w:sz w:val="24"/>
          <w:szCs w:val="24"/>
        </w:rPr>
        <w:t xml:space="preserve"> </w:t>
      </w:r>
      <w:r w:rsidR="00481EC8">
        <w:rPr>
          <w:sz w:val="24"/>
          <w:szCs w:val="24"/>
        </w:rPr>
        <w:t>снизилось</w:t>
      </w:r>
      <w:r w:rsidRPr="00D93AC0">
        <w:rPr>
          <w:sz w:val="24"/>
          <w:szCs w:val="24"/>
        </w:rPr>
        <w:t xml:space="preserve"> </w:t>
      </w:r>
      <w:r w:rsidR="00481EC8">
        <w:rPr>
          <w:sz w:val="24"/>
          <w:szCs w:val="24"/>
        </w:rPr>
        <w:t>и состав</w:t>
      </w:r>
      <w:r w:rsidR="00481EC8">
        <w:rPr>
          <w:sz w:val="24"/>
          <w:szCs w:val="24"/>
        </w:rPr>
        <w:t>и</w:t>
      </w:r>
      <w:r w:rsidR="00481EC8">
        <w:rPr>
          <w:sz w:val="24"/>
          <w:szCs w:val="24"/>
        </w:rPr>
        <w:t xml:space="preserve">ло </w:t>
      </w:r>
      <w:r w:rsidR="00670B4F">
        <w:rPr>
          <w:sz w:val="24"/>
          <w:szCs w:val="24"/>
        </w:rPr>
        <w:t>22,4</w:t>
      </w:r>
      <w:r w:rsidRPr="00D93AC0">
        <w:rPr>
          <w:sz w:val="24"/>
          <w:szCs w:val="24"/>
        </w:rPr>
        <w:t xml:space="preserve"> на 1000 населения против </w:t>
      </w:r>
      <w:r w:rsidR="00670B4F">
        <w:rPr>
          <w:sz w:val="24"/>
          <w:szCs w:val="24"/>
        </w:rPr>
        <w:t>23,2</w:t>
      </w:r>
      <w:r w:rsidR="00CF433F" w:rsidRPr="00D93AC0">
        <w:rPr>
          <w:sz w:val="24"/>
          <w:szCs w:val="24"/>
        </w:rPr>
        <w:t xml:space="preserve"> в 200</w:t>
      </w:r>
      <w:r w:rsidR="00670B4F">
        <w:rPr>
          <w:sz w:val="24"/>
          <w:szCs w:val="24"/>
        </w:rPr>
        <w:t>9</w:t>
      </w:r>
      <w:r w:rsidRPr="00D93AC0">
        <w:rPr>
          <w:sz w:val="24"/>
          <w:szCs w:val="24"/>
        </w:rPr>
        <w:t xml:space="preserve"> году. Выявляемость ВИЧ по клиническим показан</w:t>
      </w:r>
      <w:r w:rsidRPr="00D93AC0">
        <w:rPr>
          <w:sz w:val="24"/>
          <w:szCs w:val="24"/>
        </w:rPr>
        <w:t>и</w:t>
      </w:r>
      <w:r w:rsidRPr="00D93AC0">
        <w:rPr>
          <w:sz w:val="24"/>
          <w:szCs w:val="24"/>
        </w:rPr>
        <w:t xml:space="preserve">ям составила </w:t>
      </w:r>
      <w:r w:rsidR="00670B4F">
        <w:rPr>
          <w:sz w:val="24"/>
          <w:szCs w:val="24"/>
        </w:rPr>
        <w:t>0,27</w:t>
      </w:r>
      <w:r w:rsidR="00481EC8">
        <w:rPr>
          <w:sz w:val="24"/>
          <w:szCs w:val="24"/>
        </w:rPr>
        <w:t xml:space="preserve">% от числа обследованных, </w:t>
      </w:r>
      <w:r w:rsidRPr="00D93AC0">
        <w:rPr>
          <w:sz w:val="24"/>
          <w:szCs w:val="24"/>
        </w:rPr>
        <w:t>что</w:t>
      </w:r>
      <w:r w:rsidR="00670B4F">
        <w:rPr>
          <w:sz w:val="24"/>
          <w:szCs w:val="24"/>
        </w:rPr>
        <w:t xml:space="preserve"> выше уровня прошлого года на 17,4%</w:t>
      </w:r>
      <w:r w:rsidR="00481EC8">
        <w:rPr>
          <w:sz w:val="24"/>
          <w:szCs w:val="24"/>
        </w:rPr>
        <w:t>.</w:t>
      </w:r>
      <w:r w:rsidRPr="00D93AC0">
        <w:rPr>
          <w:sz w:val="24"/>
          <w:szCs w:val="24"/>
        </w:rPr>
        <w:t xml:space="preserve"> </w:t>
      </w:r>
      <w:r w:rsidR="00481EC8">
        <w:rPr>
          <w:sz w:val="24"/>
          <w:szCs w:val="24"/>
        </w:rPr>
        <w:t>Н</w:t>
      </w:r>
      <w:r w:rsidRPr="00D93AC0">
        <w:rPr>
          <w:sz w:val="24"/>
          <w:szCs w:val="24"/>
        </w:rPr>
        <w:t xml:space="preserve">изкие показатели обследования по 113 коду </w:t>
      </w:r>
      <w:r w:rsidR="00CF433F" w:rsidRPr="00D93AC0">
        <w:rPr>
          <w:sz w:val="24"/>
          <w:szCs w:val="24"/>
        </w:rPr>
        <w:t>сохраняются в Вавожском (</w:t>
      </w:r>
      <w:r w:rsidR="00670B4F">
        <w:rPr>
          <w:sz w:val="24"/>
          <w:szCs w:val="24"/>
        </w:rPr>
        <w:t>3,4</w:t>
      </w:r>
      <w:r w:rsidRPr="00D93AC0">
        <w:rPr>
          <w:sz w:val="24"/>
          <w:szCs w:val="24"/>
        </w:rPr>
        <w:t>),</w:t>
      </w:r>
      <w:r w:rsidR="00670B4F">
        <w:rPr>
          <w:sz w:val="24"/>
          <w:szCs w:val="24"/>
        </w:rPr>
        <w:t xml:space="preserve"> Воткинском (2,8),</w:t>
      </w:r>
      <w:r w:rsidR="009E0D5E" w:rsidRPr="00D93AC0">
        <w:rPr>
          <w:sz w:val="24"/>
          <w:szCs w:val="24"/>
        </w:rPr>
        <w:t xml:space="preserve"> Грахо</w:t>
      </w:r>
      <w:r w:rsidR="009E0D5E" w:rsidRPr="00D93AC0">
        <w:rPr>
          <w:sz w:val="24"/>
          <w:szCs w:val="24"/>
        </w:rPr>
        <w:t>в</w:t>
      </w:r>
      <w:r w:rsidR="009E0D5E" w:rsidRPr="00D93AC0">
        <w:rPr>
          <w:sz w:val="24"/>
          <w:szCs w:val="24"/>
        </w:rPr>
        <w:t>ском (</w:t>
      </w:r>
      <w:r w:rsidR="00670B4F">
        <w:rPr>
          <w:sz w:val="24"/>
          <w:szCs w:val="24"/>
        </w:rPr>
        <w:t>3,9</w:t>
      </w:r>
      <w:r w:rsidR="009E0D5E" w:rsidRPr="00D93AC0">
        <w:rPr>
          <w:sz w:val="24"/>
          <w:szCs w:val="24"/>
        </w:rPr>
        <w:t>),</w:t>
      </w:r>
      <w:r w:rsidRPr="00D93AC0">
        <w:rPr>
          <w:sz w:val="24"/>
          <w:szCs w:val="24"/>
        </w:rPr>
        <w:t xml:space="preserve"> </w:t>
      </w:r>
      <w:r w:rsidR="00670B4F">
        <w:rPr>
          <w:sz w:val="24"/>
          <w:szCs w:val="24"/>
        </w:rPr>
        <w:t xml:space="preserve">Глазовском (4,2), </w:t>
      </w:r>
      <w:r w:rsidRPr="00D93AC0">
        <w:rPr>
          <w:sz w:val="24"/>
          <w:szCs w:val="24"/>
        </w:rPr>
        <w:t>Киясовском (</w:t>
      </w:r>
      <w:r w:rsidR="00670B4F">
        <w:rPr>
          <w:sz w:val="24"/>
          <w:szCs w:val="24"/>
        </w:rPr>
        <w:t>2,8</w:t>
      </w:r>
      <w:r w:rsidR="009E0D5E" w:rsidRPr="00D93AC0">
        <w:rPr>
          <w:sz w:val="24"/>
          <w:szCs w:val="24"/>
        </w:rPr>
        <w:t xml:space="preserve">), </w:t>
      </w:r>
      <w:r w:rsidR="00670B4F">
        <w:rPr>
          <w:sz w:val="24"/>
          <w:szCs w:val="24"/>
        </w:rPr>
        <w:t xml:space="preserve">Сарапульском (3,9), </w:t>
      </w:r>
      <w:r w:rsidRPr="00D93AC0">
        <w:rPr>
          <w:sz w:val="24"/>
          <w:szCs w:val="24"/>
        </w:rPr>
        <w:t>Сюмсинском (</w:t>
      </w:r>
      <w:r w:rsidR="00670B4F">
        <w:rPr>
          <w:sz w:val="24"/>
          <w:szCs w:val="24"/>
        </w:rPr>
        <w:t>2,9</w:t>
      </w:r>
      <w:r w:rsidR="009E0D5E" w:rsidRPr="00D93AC0">
        <w:rPr>
          <w:sz w:val="24"/>
          <w:szCs w:val="24"/>
        </w:rPr>
        <w:t>)</w:t>
      </w:r>
      <w:r w:rsidR="00535F90">
        <w:rPr>
          <w:sz w:val="24"/>
          <w:szCs w:val="24"/>
        </w:rPr>
        <w:t xml:space="preserve">, </w:t>
      </w:r>
      <w:r w:rsidR="00670B4F">
        <w:rPr>
          <w:sz w:val="24"/>
          <w:szCs w:val="24"/>
        </w:rPr>
        <w:t xml:space="preserve">Увинском (3,4), </w:t>
      </w:r>
      <w:r w:rsidR="00535F90">
        <w:rPr>
          <w:sz w:val="24"/>
          <w:szCs w:val="24"/>
        </w:rPr>
        <w:t>Шаркан</w:t>
      </w:r>
      <w:r w:rsidR="00670B4F">
        <w:rPr>
          <w:sz w:val="24"/>
          <w:szCs w:val="24"/>
        </w:rPr>
        <w:t>ском (3,3</w:t>
      </w:r>
      <w:r w:rsidR="00535F90">
        <w:rPr>
          <w:sz w:val="24"/>
          <w:szCs w:val="24"/>
        </w:rPr>
        <w:t>)</w:t>
      </w:r>
      <w:r w:rsidR="009E0D5E" w:rsidRPr="00D93AC0">
        <w:rPr>
          <w:sz w:val="24"/>
          <w:szCs w:val="24"/>
        </w:rPr>
        <w:t xml:space="preserve"> районах</w:t>
      </w:r>
      <w:r w:rsidR="00670B4F">
        <w:rPr>
          <w:sz w:val="24"/>
          <w:szCs w:val="24"/>
        </w:rPr>
        <w:t xml:space="preserve"> и в г. Воткинске (14,5).</w:t>
      </w:r>
      <w:r w:rsidR="00535F90">
        <w:rPr>
          <w:sz w:val="24"/>
          <w:szCs w:val="24"/>
        </w:rPr>
        <w:t xml:space="preserve"> Значительно завышены показатели обсл</w:t>
      </w:r>
      <w:r w:rsidR="00535F90">
        <w:rPr>
          <w:sz w:val="24"/>
          <w:szCs w:val="24"/>
        </w:rPr>
        <w:t>е</w:t>
      </w:r>
      <w:r w:rsidR="00535F90">
        <w:rPr>
          <w:sz w:val="24"/>
          <w:szCs w:val="24"/>
        </w:rPr>
        <w:t>дования по данному коду в Дебесском (</w:t>
      </w:r>
      <w:r w:rsidR="00AC14D6">
        <w:rPr>
          <w:sz w:val="24"/>
          <w:szCs w:val="24"/>
        </w:rPr>
        <w:t>39,5</w:t>
      </w:r>
      <w:r w:rsidR="00535F90">
        <w:rPr>
          <w:sz w:val="24"/>
          <w:szCs w:val="24"/>
        </w:rPr>
        <w:t>), Камбарском (</w:t>
      </w:r>
      <w:r w:rsidR="00AC14D6">
        <w:rPr>
          <w:sz w:val="24"/>
          <w:szCs w:val="24"/>
        </w:rPr>
        <w:t>39,9</w:t>
      </w:r>
      <w:r w:rsidR="00535F90">
        <w:rPr>
          <w:sz w:val="24"/>
          <w:szCs w:val="24"/>
        </w:rPr>
        <w:t>), Каракулинском (</w:t>
      </w:r>
      <w:r w:rsidR="00AC14D6">
        <w:rPr>
          <w:sz w:val="24"/>
          <w:szCs w:val="24"/>
        </w:rPr>
        <w:t>38,1</w:t>
      </w:r>
      <w:r w:rsidR="00535F90">
        <w:rPr>
          <w:sz w:val="24"/>
          <w:szCs w:val="24"/>
        </w:rPr>
        <w:t>), Красн</w:t>
      </w:r>
      <w:r w:rsidR="00535F90">
        <w:rPr>
          <w:sz w:val="24"/>
          <w:szCs w:val="24"/>
        </w:rPr>
        <w:t>о</w:t>
      </w:r>
      <w:r w:rsidR="00535F90">
        <w:rPr>
          <w:sz w:val="24"/>
          <w:szCs w:val="24"/>
        </w:rPr>
        <w:t>горском (</w:t>
      </w:r>
      <w:r w:rsidR="00AC14D6">
        <w:rPr>
          <w:sz w:val="24"/>
          <w:szCs w:val="24"/>
        </w:rPr>
        <w:t>40,0</w:t>
      </w:r>
      <w:r w:rsidR="00535F90">
        <w:rPr>
          <w:sz w:val="24"/>
          <w:szCs w:val="24"/>
        </w:rPr>
        <w:t>), Юкаменском (</w:t>
      </w:r>
      <w:r w:rsidR="00AC14D6">
        <w:rPr>
          <w:sz w:val="24"/>
          <w:szCs w:val="24"/>
        </w:rPr>
        <w:t>59,9</w:t>
      </w:r>
      <w:r w:rsidR="00535F90">
        <w:rPr>
          <w:sz w:val="24"/>
          <w:szCs w:val="24"/>
        </w:rPr>
        <w:t xml:space="preserve">), </w:t>
      </w:r>
      <w:r w:rsidR="00AC14D6">
        <w:rPr>
          <w:sz w:val="24"/>
          <w:szCs w:val="24"/>
        </w:rPr>
        <w:t xml:space="preserve">Ярском (40,8) районах, </w:t>
      </w:r>
      <w:r w:rsidR="00535F90">
        <w:rPr>
          <w:sz w:val="24"/>
          <w:szCs w:val="24"/>
        </w:rPr>
        <w:t>а также в г. Глазове (</w:t>
      </w:r>
      <w:r w:rsidR="00AC14D6">
        <w:rPr>
          <w:sz w:val="24"/>
          <w:szCs w:val="24"/>
        </w:rPr>
        <w:t>51,9</w:t>
      </w:r>
      <w:r w:rsidR="00535F90">
        <w:rPr>
          <w:sz w:val="24"/>
          <w:szCs w:val="24"/>
        </w:rPr>
        <w:t>)</w:t>
      </w:r>
      <w:r w:rsidR="00AC14D6">
        <w:rPr>
          <w:sz w:val="24"/>
          <w:szCs w:val="24"/>
        </w:rPr>
        <w:t>.</w:t>
      </w:r>
      <w:r w:rsidR="00535F90">
        <w:rPr>
          <w:sz w:val="24"/>
          <w:szCs w:val="24"/>
        </w:rPr>
        <w:t xml:space="preserve"> </w:t>
      </w:r>
    </w:p>
    <w:p w:rsidR="00AB57A3" w:rsidRPr="00D93AC0" w:rsidRDefault="009E0D5E" w:rsidP="00AB57A3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>Показатели</w:t>
      </w:r>
      <w:r w:rsidR="00AB57A3" w:rsidRPr="00D93AC0">
        <w:rPr>
          <w:sz w:val="24"/>
          <w:szCs w:val="24"/>
        </w:rPr>
        <w:t xml:space="preserve"> обследова</w:t>
      </w:r>
      <w:r w:rsidRPr="00D93AC0">
        <w:rPr>
          <w:sz w:val="24"/>
          <w:szCs w:val="24"/>
        </w:rPr>
        <w:t xml:space="preserve">ния </w:t>
      </w:r>
      <w:r w:rsidRPr="00D93AC0">
        <w:rPr>
          <w:b/>
          <w:sz w:val="24"/>
          <w:szCs w:val="24"/>
        </w:rPr>
        <w:t>по 118 коду (прочие группы)</w:t>
      </w:r>
      <w:r w:rsidR="00535F90">
        <w:rPr>
          <w:sz w:val="24"/>
          <w:szCs w:val="24"/>
        </w:rPr>
        <w:t xml:space="preserve"> </w:t>
      </w:r>
      <w:r w:rsidR="00AC14D6">
        <w:rPr>
          <w:sz w:val="24"/>
          <w:szCs w:val="24"/>
        </w:rPr>
        <w:t>возросли в 2010</w:t>
      </w:r>
      <w:r w:rsidRPr="00D93AC0">
        <w:rPr>
          <w:sz w:val="24"/>
          <w:szCs w:val="24"/>
        </w:rPr>
        <w:t xml:space="preserve">г. и составили </w:t>
      </w:r>
      <w:r w:rsidR="00AC14D6">
        <w:rPr>
          <w:sz w:val="24"/>
          <w:szCs w:val="24"/>
        </w:rPr>
        <w:t>28,4</w:t>
      </w:r>
      <w:r w:rsidR="00AB57A3" w:rsidRPr="00D93AC0">
        <w:rPr>
          <w:sz w:val="24"/>
          <w:szCs w:val="24"/>
        </w:rPr>
        <w:t xml:space="preserve"> на 1000 населения  против </w:t>
      </w:r>
      <w:r w:rsidR="00AC14D6">
        <w:rPr>
          <w:sz w:val="24"/>
          <w:szCs w:val="24"/>
        </w:rPr>
        <w:t>26,1 в 2009</w:t>
      </w:r>
      <w:r w:rsidR="00AB57A3" w:rsidRPr="00D93AC0">
        <w:rPr>
          <w:sz w:val="24"/>
          <w:szCs w:val="24"/>
        </w:rPr>
        <w:t xml:space="preserve"> году. Выявляемость по данному коду </w:t>
      </w:r>
      <w:r w:rsidRPr="00D93AC0">
        <w:rPr>
          <w:sz w:val="24"/>
          <w:szCs w:val="24"/>
        </w:rPr>
        <w:t>за отчетный п</w:t>
      </w:r>
      <w:r w:rsidRPr="00D93AC0">
        <w:rPr>
          <w:sz w:val="24"/>
          <w:szCs w:val="24"/>
        </w:rPr>
        <w:t>е</w:t>
      </w:r>
      <w:r w:rsidRPr="00D93AC0">
        <w:rPr>
          <w:sz w:val="24"/>
          <w:szCs w:val="24"/>
        </w:rPr>
        <w:t xml:space="preserve">риод </w:t>
      </w:r>
      <w:r w:rsidR="00AC14D6">
        <w:rPr>
          <w:sz w:val="24"/>
          <w:szCs w:val="24"/>
        </w:rPr>
        <w:t xml:space="preserve"> осталась на уровне прошлого года </w:t>
      </w:r>
      <w:r w:rsidR="00AB57A3" w:rsidRPr="00D93AC0">
        <w:rPr>
          <w:sz w:val="24"/>
          <w:szCs w:val="24"/>
        </w:rPr>
        <w:t xml:space="preserve">и составила </w:t>
      </w:r>
      <w:r w:rsidR="00535F90">
        <w:rPr>
          <w:sz w:val="24"/>
          <w:szCs w:val="24"/>
        </w:rPr>
        <w:t>0,12</w:t>
      </w:r>
      <w:r w:rsidR="00AB57A3" w:rsidRPr="00D93AC0">
        <w:rPr>
          <w:sz w:val="24"/>
          <w:szCs w:val="24"/>
        </w:rPr>
        <w:t>%</w:t>
      </w:r>
      <w:r w:rsidR="00AC14D6">
        <w:rPr>
          <w:sz w:val="24"/>
          <w:szCs w:val="24"/>
        </w:rPr>
        <w:t>.</w:t>
      </w:r>
      <w:r w:rsidR="00AB57A3" w:rsidRPr="00D93AC0">
        <w:rPr>
          <w:sz w:val="24"/>
          <w:szCs w:val="24"/>
        </w:rPr>
        <w:t xml:space="preserve"> </w:t>
      </w:r>
      <w:r w:rsidR="00AC14D6">
        <w:rPr>
          <w:sz w:val="24"/>
          <w:szCs w:val="24"/>
        </w:rPr>
        <w:t>Неоправданно высокие показатели по да</w:t>
      </w:r>
      <w:r w:rsidR="00AC14D6">
        <w:rPr>
          <w:sz w:val="24"/>
          <w:szCs w:val="24"/>
        </w:rPr>
        <w:t>н</w:t>
      </w:r>
      <w:r w:rsidR="00AC14D6">
        <w:rPr>
          <w:sz w:val="24"/>
          <w:szCs w:val="24"/>
        </w:rPr>
        <w:t>ному коду в Игринском районе (66,7), г. Ижевске (50,8), г.</w:t>
      </w:r>
      <w:r w:rsidR="00695088">
        <w:rPr>
          <w:sz w:val="24"/>
          <w:szCs w:val="24"/>
        </w:rPr>
        <w:t xml:space="preserve"> </w:t>
      </w:r>
      <w:r w:rsidR="00AC14D6">
        <w:rPr>
          <w:sz w:val="24"/>
          <w:szCs w:val="24"/>
        </w:rPr>
        <w:t>Воткинске (30,3).</w:t>
      </w:r>
    </w:p>
    <w:p w:rsidR="00AB57A3" w:rsidRDefault="00AB57A3" w:rsidP="00AB57A3">
      <w:pPr>
        <w:ind w:firstLine="720"/>
        <w:jc w:val="both"/>
        <w:rPr>
          <w:sz w:val="24"/>
          <w:szCs w:val="24"/>
        </w:rPr>
      </w:pPr>
      <w:r w:rsidRPr="00D93AC0">
        <w:rPr>
          <w:sz w:val="24"/>
          <w:szCs w:val="24"/>
        </w:rPr>
        <w:t xml:space="preserve">Количество обследованных </w:t>
      </w:r>
      <w:r w:rsidRPr="00D93AC0">
        <w:rPr>
          <w:b/>
          <w:sz w:val="24"/>
          <w:szCs w:val="24"/>
        </w:rPr>
        <w:t xml:space="preserve">по 120 коду (эпидемиологические показания) </w:t>
      </w:r>
      <w:r w:rsidR="00AC14D6">
        <w:rPr>
          <w:sz w:val="24"/>
          <w:szCs w:val="24"/>
        </w:rPr>
        <w:t xml:space="preserve">уменьшилось </w:t>
      </w:r>
      <w:r w:rsidRPr="00D93AC0">
        <w:rPr>
          <w:sz w:val="24"/>
          <w:szCs w:val="24"/>
        </w:rPr>
        <w:t xml:space="preserve">и составило </w:t>
      </w:r>
      <w:r w:rsidR="00AC14D6">
        <w:rPr>
          <w:sz w:val="24"/>
          <w:szCs w:val="24"/>
        </w:rPr>
        <w:t>2,0</w:t>
      </w:r>
      <w:r w:rsidRPr="00D93AC0">
        <w:rPr>
          <w:sz w:val="24"/>
          <w:szCs w:val="24"/>
        </w:rPr>
        <w:t xml:space="preserve"> на 1000 населения против </w:t>
      </w:r>
      <w:r w:rsidR="00AC14D6">
        <w:rPr>
          <w:sz w:val="24"/>
          <w:szCs w:val="24"/>
        </w:rPr>
        <w:t>2,2 в 2009</w:t>
      </w:r>
      <w:r w:rsidRPr="00D93AC0">
        <w:rPr>
          <w:sz w:val="24"/>
          <w:szCs w:val="24"/>
        </w:rPr>
        <w:t xml:space="preserve"> году</w:t>
      </w:r>
      <w:r w:rsidR="00535F90">
        <w:rPr>
          <w:sz w:val="24"/>
          <w:szCs w:val="24"/>
        </w:rPr>
        <w:t>. В</w:t>
      </w:r>
      <w:r w:rsidRPr="00D93AC0">
        <w:rPr>
          <w:sz w:val="24"/>
          <w:szCs w:val="24"/>
        </w:rPr>
        <w:t>ыявляемость ВИЧ по данному коду</w:t>
      </w:r>
      <w:r w:rsidR="009E2638">
        <w:rPr>
          <w:sz w:val="24"/>
          <w:szCs w:val="24"/>
        </w:rPr>
        <w:t xml:space="preserve"> </w:t>
      </w:r>
      <w:r w:rsidR="00535F90">
        <w:rPr>
          <w:sz w:val="24"/>
          <w:szCs w:val="24"/>
        </w:rPr>
        <w:t>ув</w:t>
      </w:r>
      <w:r w:rsidR="00535F90">
        <w:rPr>
          <w:sz w:val="24"/>
          <w:szCs w:val="24"/>
        </w:rPr>
        <w:t>е</w:t>
      </w:r>
      <w:r w:rsidR="00535F90">
        <w:rPr>
          <w:sz w:val="24"/>
          <w:szCs w:val="24"/>
        </w:rPr>
        <w:t xml:space="preserve">личилась </w:t>
      </w:r>
      <w:r w:rsidR="009E2638">
        <w:rPr>
          <w:sz w:val="24"/>
          <w:szCs w:val="24"/>
        </w:rPr>
        <w:t xml:space="preserve">и составила </w:t>
      </w:r>
      <w:r w:rsidR="00AC14D6">
        <w:rPr>
          <w:sz w:val="24"/>
          <w:szCs w:val="24"/>
        </w:rPr>
        <w:t>6,3</w:t>
      </w:r>
      <w:r w:rsidRPr="00D93AC0">
        <w:rPr>
          <w:sz w:val="24"/>
          <w:szCs w:val="24"/>
        </w:rPr>
        <w:t xml:space="preserve">% против </w:t>
      </w:r>
      <w:r w:rsidR="00535F90">
        <w:rPr>
          <w:sz w:val="24"/>
          <w:szCs w:val="24"/>
        </w:rPr>
        <w:t>4</w:t>
      </w:r>
      <w:r w:rsidR="00AC14D6">
        <w:rPr>
          <w:sz w:val="24"/>
          <w:szCs w:val="24"/>
        </w:rPr>
        <w:t>,9</w:t>
      </w:r>
      <w:r w:rsidR="009E0D5E" w:rsidRPr="00D93AC0">
        <w:rPr>
          <w:sz w:val="24"/>
          <w:szCs w:val="24"/>
        </w:rPr>
        <w:t>% за предыдущий год.</w:t>
      </w: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 w:rsidP="00AB57A3">
      <w:pPr>
        <w:ind w:firstLine="72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5544"/>
        <w:gridCol w:w="823"/>
        <w:gridCol w:w="1303"/>
        <w:gridCol w:w="1134"/>
        <w:gridCol w:w="709"/>
        <w:gridCol w:w="708"/>
      </w:tblGrid>
      <w:tr w:rsidR="0084261A" w:rsidRPr="0084261A">
        <w:trPr>
          <w:trHeight w:val="276"/>
        </w:trPr>
        <w:tc>
          <w:tcPr>
            <w:tcW w:w="1022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84261A">
              <w:rPr>
                <w:b/>
                <w:sz w:val="24"/>
                <w:szCs w:val="24"/>
              </w:rPr>
              <w:t xml:space="preserve">равнительная таблица по обследованию населения на антитела к ВИЧ </w:t>
            </w:r>
            <w:r w:rsidR="00CD6306">
              <w:rPr>
                <w:b/>
                <w:sz w:val="24"/>
                <w:szCs w:val="24"/>
              </w:rPr>
              <w:t>в 2009</w:t>
            </w:r>
            <w:r>
              <w:rPr>
                <w:b/>
                <w:sz w:val="24"/>
                <w:szCs w:val="24"/>
              </w:rPr>
              <w:t xml:space="preserve"> и </w:t>
            </w:r>
            <w:r w:rsidR="00CD6306">
              <w:rPr>
                <w:b/>
                <w:bCs/>
                <w:sz w:val="24"/>
                <w:szCs w:val="24"/>
              </w:rPr>
              <w:t xml:space="preserve"> 2010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84261A">
              <w:rPr>
                <w:b/>
                <w:bCs/>
                <w:sz w:val="24"/>
                <w:szCs w:val="24"/>
              </w:rPr>
              <w:t>г.</w:t>
            </w:r>
          </w:p>
          <w:p w:rsidR="0084261A" w:rsidRPr="0084261A" w:rsidRDefault="0084261A" w:rsidP="00F430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1A" w:rsidRPr="0084261A">
        <w:trPr>
          <w:trHeight w:val="255"/>
        </w:trPr>
        <w:tc>
          <w:tcPr>
            <w:tcW w:w="1022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261A" w:rsidRPr="0084261A" w:rsidRDefault="0084261A" w:rsidP="00F430D2"/>
        </w:tc>
      </w:tr>
      <w:tr w:rsidR="0084261A" w:rsidRPr="0084261A">
        <w:trPr>
          <w:trHeight w:val="255"/>
        </w:trPr>
        <w:tc>
          <w:tcPr>
            <w:tcW w:w="1022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261A" w:rsidRPr="0084261A" w:rsidRDefault="0084261A" w:rsidP="00F430D2"/>
        </w:tc>
      </w:tr>
      <w:tr w:rsidR="0084261A" w:rsidRPr="0084261A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Наименование контингентов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261A" w:rsidRPr="0084261A" w:rsidRDefault="0084261A" w:rsidP="00F430D2">
            <w:pPr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Абс. число обсл. в ИФА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261A" w:rsidRPr="0084261A" w:rsidRDefault="0084261A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ИБ (+)</w:t>
            </w:r>
          </w:p>
        </w:tc>
      </w:tr>
      <w:tr w:rsidR="00CD6306" w:rsidRPr="0084261A">
        <w:trPr>
          <w:trHeight w:val="33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306" w:rsidRPr="0084261A" w:rsidRDefault="00CD6306" w:rsidP="00F430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306" w:rsidRPr="0084261A" w:rsidRDefault="00CD6306" w:rsidP="00F430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2009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2009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 год</w:t>
            </w:r>
          </w:p>
        </w:tc>
      </w:tr>
      <w:tr w:rsidR="00CD6306" w:rsidRPr="0084261A">
        <w:trPr>
          <w:trHeight w:val="1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210514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</w:t>
            </w:r>
          </w:p>
        </w:tc>
      </w:tr>
      <w:tr w:rsidR="00CD6306" w:rsidRPr="0084261A">
        <w:trPr>
          <w:trHeight w:val="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Плановое обследование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40575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D6306" w:rsidRPr="0084261A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Доноры крови, другого биологического мат</w:t>
            </w:r>
            <w:r w:rsidRPr="0084261A">
              <w:rPr>
                <w:bCs/>
                <w:sz w:val="24"/>
                <w:szCs w:val="24"/>
              </w:rPr>
              <w:t>е</w:t>
            </w:r>
            <w:r w:rsidRPr="0084261A">
              <w:rPr>
                <w:bCs/>
                <w:sz w:val="24"/>
                <w:szCs w:val="24"/>
              </w:rPr>
              <w:t>риала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34036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D6306" w:rsidRPr="0084261A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Медицинский персонал, работающий с больн</w:t>
            </w:r>
            <w:r w:rsidRPr="0084261A">
              <w:rPr>
                <w:bCs/>
                <w:sz w:val="24"/>
                <w:szCs w:val="24"/>
              </w:rPr>
              <w:t>ы</w:t>
            </w:r>
            <w:r w:rsidRPr="0084261A">
              <w:rPr>
                <w:bCs/>
                <w:sz w:val="24"/>
                <w:szCs w:val="24"/>
              </w:rPr>
              <w:t>ми СПИД или инфицированным материалом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6539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D6306" w:rsidRPr="0084261A">
        <w:trPr>
          <w:trHeight w:val="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Обследовано добровольно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166447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</w:t>
            </w:r>
          </w:p>
        </w:tc>
      </w:tr>
      <w:tr w:rsidR="00CD6306" w:rsidRPr="0084261A">
        <w:trPr>
          <w:trHeight w:val="1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Больные наркоманией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</w:tr>
      <w:tr w:rsidR="00CD6306" w:rsidRPr="0084261A">
        <w:trPr>
          <w:trHeight w:val="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Гомо и бисексуалисты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D6306" w:rsidRPr="0084261A">
        <w:trPr>
          <w:trHeight w:val="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Больные с заболеваниями, передаваемыми пол</w:t>
            </w:r>
            <w:r w:rsidRPr="0084261A">
              <w:rPr>
                <w:bCs/>
                <w:sz w:val="24"/>
                <w:szCs w:val="24"/>
              </w:rPr>
              <w:t>о</w:t>
            </w:r>
            <w:r w:rsidRPr="0084261A">
              <w:rPr>
                <w:bCs/>
                <w:sz w:val="24"/>
                <w:szCs w:val="24"/>
              </w:rPr>
              <w:t>вым путем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18773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CD6306" w:rsidRPr="0084261A">
        <w:trPr>
          <w:trHeight w:val="2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Лица, находящиеся в местах лишения свободы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5842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  <w:tr w:rsidR="00CD6306" w:rsidRPr="0084261A">
        <w:trPr>
          <w:trHeight w:val="1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Лица, обследованные по клиническим показ</w:t>
            </w:r>
            <w:r w:rsidRPr="0084261A">
              <w:rPr>
                <w:bCs/>
                <w:sz w:val="24"/>
                <w:szCs w:val="24"/>
              </w:rPr>
              <w:t>а</w:t>
            </w:r>
            <w:r w:rsidRPr="0084261A">
              <w:rPr>
                <w:bCs/>
                <w:sz w:val="24"/>
                <w:szCs w:val="24"/>
              </w:rPr>
              <w:t>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</w:tr>
      <w:tr w:rsidR="00CD6306" w:rsidRPr="0084261A">
        <w:trPr>
          <w:trHeight w:val="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Беременные (доноры плацентарной и аборт. крови)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63467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</w:tr>
      <w:tr w:rsidR="00CD6306" w:rsidRPr="0084261A">
        <w:trPr>
          <w:trHeight w:val="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40887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</w:tr>
      <w:tr w:rsidR="00CD6306" w:rsidRPr="0084261A">
        <w:trPr>
          <w:trHeight w:val="1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Лица, обследованные при проведении эпид. ра</w:t>
            </w:r>
            <w:r w:rsidRPr="0084261A">
              <w:rPr>
                <w:bCs/>
                <w:sz w:val="24"/>
                <w:szCs w:val="24"/>
              </w:rPr>
              <w:t>с</w:t>
            </w:r>
            <w:r w:rsidRPr="0084261A">
              <w:rPr>
                <w:bCs/>
                <w:sz w:val="24"/>
                <w:szCs w:val="24"/>
              </w:rPr>
              <w:t>следования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</w:t>
            </w:r>
          </w:p>
        </w:tc>
      </w:tr>
      <w:tr w:rsidR="00CD6306" w:rsidRPr="0084261A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Иностранные граждане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2772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Cs/>
                <w:sz w:val="24"/>
                <w:szCs w:val="24"/>
              </w:rPr>
            </w:pPr>
            <w:r w:rsidRPr="008426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D6306" w:rsidRPr="0084261A">
        <w:trPr>
          <w:trHeight w:val="2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/>
                <w:sz w:val="24"/>
                <w:szCs w:val="24"/>
              </w:rPr>
            </w:pPr>
            <w:r w:rsidRPr="0084261A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213286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5305B5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06" w:rsidRPr="0084261A" w:rsidRDefault="00CD6306" w:rsidP="00F4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</w:t>
            </w:r>
          </w:p>
        </w:tc>
      </w:tr>
    </w:tbl>
    <w:p w:rsidR="0084261A" w:rsidRPr="0084261A" w:rsidRDefault="0084261A" w:rsidP="0084261A">
      <w:pPr>
        <w:jc w:val="both"/>
        <w:rPr>
          <w:sz w:val="24"/>
          <w:szCs w:val="24"/>
        </w:rPr>
      </w:pPr>
      <w:r w:rsidRPr="0084261A">
        <w:rPr>
          <w:sz w:val="24"/>
          <w:szCs w:val="24"/>
        </w:rPr>
        <w:t xml:space="preserve">Примечание: в таблицу включены данные обследования  на ВИЧ в лабораториях МВД </w:t>
      </w:r>
      <w:r w:rsidR="00CD6306">
        <w:rPr>
          <w:sz w:val="24"/>
          <w:szCs w:val="24"/>
        </w:rPr>
        <w:t xml:space="preserve"> </w:t>
      </w:r>
      <w:r w:rsidRPr="0084261A">
        <w:rPr>
          <w:sz w:val="24"/>
          <w:szCs w:val="24"/>
        </w:rPr>
        <w:t xml:space="preserve">и УИН МЮ РФ по УР. </w:t>
      </w:r>
    </w:p>
    <w:p w:rsidR="0084261A" w:rsidRPr="00D93AC0" w:rsidRDefault="0084261A" w:rsidP="00AB57A3">
      <w:pPr>
        <w:ind w:firstLine="720"/>
        <w:jc w:val="both"/>
        <w:rPr>
          <w:sz w:val="24"/>
          <w:szCs w:val="24"/>
        </w:rPr>
      </w:pPr>
    </w:p>
    <w:p w:rsidR="0084261A" w:rsidRDefault="0084261A"/>
    <w:p w:rsidR="0084261A" w:rsidRDefault="0084261A"/>
    <w:p w:rsidR="0084261A" w:rsidRDefault="0084261A"/>
    <w:tbl>
      <w:tblPr>
        <w:tblpPr w:leftFromText="180" w:rightFromText="180" w:vertAnchor="text" w:horzAnchor="margin" w:tblpY="582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969"/>
        <w:gridCol w:w="831"/>
        <w:gridCol w:w="900"/>
        <w:gridCol w:w="969"/>
        <w:gridCol w:w="969"/>
        <w:gridCol w:w="968"/>
        <w:gridCol w:w="969"/>
        <w:gridCol w:w="805"/>
        <w:gridCol w:w="916"/>
        <w:gridCol w:w="848"/>
        <w:gridCol w:w="936"/>
      </w:tblGrid>
      <w:tr w:rsidR="0084261A" w:rsidRPr="008426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102 код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ind w:left="-57" w:right="-178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 xml:space="preserve">   103код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104 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108 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109 код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112 код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113код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ind w:left="-135" w:right="-126"/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115код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118 код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>120код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1A" w:rsidRPr="0084261A" w:rsidRDefault="0084261A" w:rsidP="0084261A">
            <w:pPr>
              <w:jc w:val="center"/>
              <w:rPr>
                <w:sz w:val="24"/>
                <w:szCs w:val="24"/>
              </w:rPr>
            </w:pPr>
            <w:r w:rsidRPr="0084261A">
              <w:rPr>
                <w:sz w:val="24"/>
                <w:szCs w:val="24"/>
              </w:rPr>
              <w:t xml:space="preserve">Всего </w:t>
            </w:r>
          </w:p>
        </w:tc>
      </w:tr>
      <w:tr w:rsidR="00B876E9" w:rsidRPr="008426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2009г</w:t>
            </w:r>
          </w:p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43/</w:t>
            </w:r>
          </w:p>
          <w:p w:rsidR="00B876E9" w:rsidRPr="008E483D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9,</w:t>
            </w:r>
            <w:r w:rsidR="008E483D" w:rsidRPr="008E483D">
              <w:rPr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B876E9" w:rsidP="00B876E9">
            <w:pPr>
              <w:ind w:firstLine="33"/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26/</w:t>
            </w:r>
          </w:p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5,8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9/</w:t>
            </w:r>
          </w:p>
          <w:p w:rsidR="00B876E9" w:rsidRPr="008E483D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1B6A8C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53</w:t>
            </w:r>
            <w:r w:rsidR="00B876E9" w:rsidRPr="008E483D">
              <w:rPr>
                <w:sz w:val="24"/>
                <w:szCs w:val="24"/>
              </w:rPr>
              <w:t>/</w:t>
            </w:r>
          </w:p>
          <w:p w:rsidR="00B876E9" w:rsidRPr="008E483D" w:rsidRDefault="008E483D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11,9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122/</w:t>
            </w:r>
          </w:p>
          <w:p w:rsidR="00B876E9" w:rsidRPr="008E483D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27,4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77/</w:t>
            </w:r>
          </w:p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17,3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1/</w:t>
            </w:r>
          </w:p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33/</w:t>
            </w:r>
          </w:p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81</w:t>
            </w:r>
          </w:p>
          <w:p w:rsidR="00B876E9" w:rsidRPr="008E483D" w:rsidRDefault="00B876E9" w:rsidP="00B876E9">
            <w:pPr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18,2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E483D" w:rsidRDefault="00B876E9" w:rsidP="00B876E9">
            <w:pPr>
              <w:ind w:hanging="108"/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445/</w:t>
            </w:r>
          </w:p>
          <w:p w:rsidR="00B876E9" w:rsidRPr="008E483D" w:rsidRDefault="00B876E9" w:rsidP="00B876E9">
            <w:pPr>
              <w:ind w:hanging="108"/>
              <w:jc w:val="center"/>
              <w:rPr>
                <w:sz w:val="24"/>
                <w:szCs w:val="24"/>
              </w:rPr>
            </w:pPr>
            <w:r w:rsidRPr="008E483D">
              <w:rPr>
                <w:sz w:val="24"/>
                <w:szCs w:val="24"/>
              </w:rPr>
              <w:t>100%</w:t>
            </w:r>
          </w:p>
        </w:tc>
      </w:tr>
      <w:tr w:rsidR="00B876E9" w:rsidRPr="0084261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9" w:rsidRPr="0084261A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</w:p>
          <w:p w:rsidR="00B876E9" w:rsidRPr="0084261A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Pr="0084261A" w:rsidRDefault="00B876E9" w:rsidP="00B876E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</w:t>
            </w:r>
          </w:p>
          <w:p w:rsidR="00B876E9" w:rsidRPr="0084261A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</w:p>
          <w:p w:rsidR="00B876E9" w:rsidRPr="0084261A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</w:p>
          <w:p w:rsidR="00B876E9" w:rsidRPr="0084261A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</w:t>
            </w:r>
          </w:p>
          <w:p w:rsidR="00B876E9" w:rsidRPr="0084261A" w:rsidRDefault="00B876E9" w:rsidP="00B876E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</w:t>
            </w:r>
          </w:p>
          <w:p w:rsidR="00B876E9" w:rsidRPr="0084261A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</w:p>
          <w:p w:rsidR="00B876E9" w:rsidRPr="0084261A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</w:t>
            </w:r>
          </w:p>
          <w:p w:rsidR="00B876E9" w:rsidRPr="0084261A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</w:t>
            </w:r>
          </w:p>
          <w:p w:rsidR="00B876E9" w:rsidRPr="0084261A" w:rsidRDefault="00B876E9" w:rsidP="00B8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9" w:rsidRDefault="00B876E9" w:rsidP="00B876E9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456/</w:t>
            </w:r>
          </w:p>
          <w:p w:rsidR="00B876E9" w:rsidRPr="0084261A" w:rsidRDefault="00B876E9" w:rsidP="00B876E9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4261A" w:rsidRPr="0084261A" w:rsidRDefault="0084261A" w:rsidP="0084261A">
      <w:pPr>
        <w:jc w:val="center"/>
        <w:rPr>
          <w:b/>
          <w:sz w:val="24"/>
          <w:szCs w:val="24"/>
        </w:rPr>
      </w:pPr>
      <w:r w:rsidRPr="0084261A">
        <w:rPr>
          <w:b/>
          <w:sz w:val="24"/>
          <w:szCs w:val="24"/>
        </w:rPr>
        <w:t>Структ</w:t>
      </w:r>
      <w:r w:rsidR="00B05F01">
        <w:rPr>
          <w:b/>
          <w:sz w:val="24"/>
          <w:szCs w:val="24"/>
        </w:rPr>
        <w:t>у</w:t>
      </w:r>
      <w:r w:rsidR="00B876E9">
        <w:rPr>
          <w:b/>
          <w:sz w:val="24"/>
          <w:szCs w:val="24"/>
        </w:rPr>
        <w:t>ра выявления ВИЧ по кодам в 2009 и 2010</w:t>
      </w:r>
      <w:r w:rsidRPr="0084261A">
        <w:rPr>
          <w:b/>
          <w:sz w:val="24"/>
          <w:szCs w:val="24"/>
        </w:rPr>
        <w:t xml:space="preserve"> гг.</w:t>
      </w:r>
      <w:r w:rsidRPr="0084261A">
        <w:rPr>
          <w:b/>
          <w:sz w:val="24"/>
          <w:szCs w:val="24"/>
        </w:rPr>
        <w:br w:type="page"/>
      </w:r>
    </w:p>
    <w:tbl>
      <w:tblPr>
        <w:tblW w:w="10402" w:type="dxa"/>
        <w:jc w:val="center"/>
        <w:tblLayout w:type="fixed"/>
        <w:tblLook w:val="0000"/>
      </w:tblPr>
      <w:tblGrid>
        <w:gridCol w:w="446"/>
        <w:gridCol w:w="2228"/>
        <w:gridCol w:w="990"/>
        <w:gridCol w:w="572"/>
        <w:gridCol w:w="750"/>
        <w:gridCol w:w="750"/>
        <w:gridCol w:w="661"/>
        <w:gridCol w:w="750"/>
        <w:gridCol w:w="700"/>
        <w:gridCol w:w="572"/>
        <w:gridCol w:w="661"/>
        <w:gridCol w:w="661"/>
        <w:gridCol w:w="661"/>
      </w:tblGrid>
      <w:tr w:rsidR="001C60F8" w:rsidRPr="0084261A">
        <w:trPr>
          <w:trHeight w:val="795"/>
          <w:jc w:val="center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913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4261A">
              <w:rPr>
                <w:b/>
                <w:bCs/>
                <w:sz w:val="24"/>
                <w:szCs w:val="24"/>
              </w:rPr>
              <w:t>Обследование населения Удмуртской Респу</w:t>
            </w:r>
            <w:r w:rsidR="00E52425">
              <w:rPr>
                <w:b/>
                <w:bCs/>
                <w:sz w:val="24"/>
                <w:szCs w:val="24"/>
              </w:rPr>
              <w:t xml:space="preserve">блики на антитела к ВИЧ за 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E52425">
                <w:rPr>
                  <w:b/>
                  <w:bCs/>
                  <w:sz w:val="24"/>
                  <w:szCs w:val="24"/>
                </w:rPr>
                <w:t>2010</w:t>
              </w:r>
              <w:r w:rsidRPr="0084261A">
                <w:rPr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8426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1C60F8" w:rsidRPr="0084261A">
        <w:trPr>
          <w:trHeight w:val="255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1C60F8" w:rsidRPr="0084261A" w:rsidRDefault="001C60F8" w:rsidP="001C60F8">
      <w:pPr>
        <w:tabs>
          <w:tab w:val="left" w:pos="6946"/>
          <w:tab w:val="left" w:pos="7513"/>
        </w:tabs>
        <w:rPr>
          <w:sz w:val="22"/>
          <w:szCs w:val="22"/>
        </w:rPr>
      </w:pPr>
    </w:p>
    <w:p w:rsidR="00E52425" w:rsidRPr="0084261A" w:rsidRDefault="00E52425">
      <w:pPr>
        <w:rPr>
          <w:sz w:val="22"/>
          <w:szCs w:val="22"/>
        </w:rPr>
      </w:pPr>
      <w:r w:rsidRPr="0084261A">
        <w:rPr>
          <w:sz w:val="22"/>
          <w:szCs w:val="22"/>
        </w:rPr>
        <w:t xml:space="preserve"> </w:t>
      </w:r>
    </w:p>
    <w:tbl>
      <w:tblPr>
        <w:tblW w:w="10280" w:type="dxa"/>
        <w:tblCellMar>
          <w:left w:w="0" w:type="dxa"/>
          <w:right w:w="0" w:type="dxa"/>
        </w:tblCellMar>
        <w:tblLook w:val="0000"/>
      </w:tblPr>
      <w:tblGrid>
        <w:gridCol w:w="420"/>
        <w:gridCol w:w="2040"/>
        <w:gridCol w:w="82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52425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г</w:t>
            </w:r>
            <w:r>
              <w:rPr>
                <w:rFonts w:ascii="Arial CYR" w:hAnsi="Arial CYR" w:cs="Arial CYR"/>
                <w:b/>
                <w:bCs/>
              </w:rPr>
              <w:t>о</w:t>
            </w:r>
            <w:r>
              <w:rPr>
                <w:rFonts w:ascii="Arial CYR" w:hAnsi="Arial CYR" w:cs="Arial CYR"/>
                <w:b/>
                <w:bCs/>
              </w:rPr>
              <w:t>родов и районов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115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Алнашский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Балезинский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Вавожский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Воткинский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Глазовский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Граховский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Дебесский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Завьяловский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Игринский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Камбарский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Каракулинский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Кезский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Кизнерский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Киясовский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Красногорский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М.Пургинский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Можгинский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Сарапульский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Селтинский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Сюмсинский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Увинский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Шарканский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Юкаменский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141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Як-Бодьинский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1735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г.Сарапул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816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г.Воткинск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г.Глазов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1435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г.Можга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</w:t>
            </w:r>
          </w:p>
        </w:tc>
      </w:tr>
      <w:tr w:rsidR="00E5242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5544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</w:tr>
      <w:tr w:rsidR="00E5242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E5242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206396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2425" w:rsidRDefault="00E524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5552</w:t>
            </w:r>
          </w:p>
        </w:tc>
      </w:tr>
    </w:tbl>
    <w:p w:rsidR="0084261A" w:rsidRDefault="00E52425">
      <w:r w:rsidRPr="0084261A">
        <w:rPr>
          <w:sz w:val="22"/>
          <w:szCs w:val="22"/>
        </w:rPr>
        <w:t xml:space="preserve"> </w:t>
      </w:r>
      <w:r w:rsidR="0084261A" w:rsidRPr="0084261A">
        <w:rPr>
          <w:sz w:val="22"/>
          <w:szCs w:val="22"/>
        </w:rPr>
        <w:br w:type="page"/>
      </w:r>
    </w:p>
    <w:tbl>
      <w:tblPr>
        <w:tblW w:w="10738" w:type="dxa"/>
        <w:jc w:val="center"/>
        <w:tblLook w:val="0000"/>
      </w:tblPr>
      <w:tblGrid>
        <w:gridCol w:w="446"/>
        <w:gridCol w:w="2228"/>
        <w:gridCol w:w="1106"/>
        <w:gridCol w:w="717"/>
        <w:gridCol w:w="550"/>
        <w:gridCol w:w="606"/>
        <w:gridCol w:w="606"/>
        <w:gridCol w:w="606"/>
        <w:gridCol w:w="606"/>
        <w:gridCol w:w="606"/>
        <w:gridCol w:w="606"/>
        <w:gridCol w:w="717"/>
        <w:gridCol w:w="700"/>
        <w:gridCol w:w="638"/>
      </w:tblGrid>
      <w:tr w:rsidR="001C60F8" w:rsidRPr="0084261A">
        <w:trPr>
          <w:trHeight w:val="284"/>
          <w:jc w:val="center"/>
        </w:trPr>
        <w:tc>
          <w:tcPr>
            <w:tcW w:w="9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F430D2" w:rsidRDefault="001C60F8" w:rsidP="00C154AE">
            <w:pPr>
              <w:jc w:val="center"/>
              <w:rPr>
                <w:b/>
                <w:bCs/>
                <w:sz w:val="24"/>
                <w:szCs w:val="24"/>
              </w:rPr>
            </w:pPr>
            <w:r w:rsidRPr="00F430D2">
              <w:rPr>
                <w:sz w:val="24"/>
                <w:szCs w:val="24"/>
              </w:rPr>
              <w:br w:type="page"/>
            </w:r>
            <w:r w:rsidRPr="00F430D2">
              <w:rPr>
                <w:b/>
                <w:bCs/>
                <w:sz w:val="24"/>
                <w:szCs w:val="24"/>
              </w:rPr>
              <w:t>Обследование населения Удмуртской Респу</w:t>
            </w:r>
            <w:r w:rsidR="003D6BDF">
              <w:rPr>
                <w:b/>
                <w:bCs/>
                <w:sz w:val="24"/>
                <w:szCs w:val="24"/>
              </w:rPr>
              <w:t xml:space="preserve">блики на антитела к ВИЧ за 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3D6BDF">
                <w:rPr>
                  <w:b/>
                  <w:bCs/>
                  <w:sz w:val="24"/>
                  <w:szCs w:val="24"/>
                </w:rPr>
                <w:t>2010</w:t>
              </w:r>
              <w:r w:rsidRPr="00F430D2">
                <w:rPr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F430D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C60F8" w:rsidRPr="0084261A">
        <w:trPr>
          <w:trHeight w:val="28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0F8" w:rsidRPr="0084261A" w:rsidRDefault="001C60F8" w:rsidP="00C154A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1C60F8" w:rsidRDefault="001C60F8" w:rsidP="001C60F8">
      <w:pPr>
        <w:pStyle w:val="2"/>
        <w:jc w:val="right"/>
        <w:rPr>
          <w:sz w:val="24"/>
          <w:u w:val="none"/>
        </w:rPr>
      </w:pPr>
    </w:p>
    <w:tbl>
      <w:tblPr>
        <w:tblW w:w="10540" w:type="dxa"/>
        <w:tblCellMar>
          <w:left w:w="0" w:type="dxa"/>
          <w:right w:w="0" w:type="dxa"/>
        </w:tblCellMar>
        <w:tblLook w:val="0000"/>
      </w:tblPr>
      <w:tblGrid>
        <w:gridCol w:w="420"/>
        <w:gridCol w:w="1558"/>
        <w:gridCol w:w="10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D6BDF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городов и районов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кол-во насел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115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Алнашский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Балезинский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Вавожский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Воткинский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Глазовский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Граховский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Дебесский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Завьяловский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Игринский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2,2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Камбарский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Каракулинский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3,1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Кезский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4,8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Кизнерский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1,9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Киясовский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5,8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Красногорский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М.Пургинский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Можгинский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Сарапульский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Селтинский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Сюмсинский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Увинский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Шарканский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3,0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Юкаменский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13,7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Як-Бодьинский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1,9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5,4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610633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2,8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г.Сарапул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98212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8,3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г.Воткинск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г.Глазов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96617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14,9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г.Можга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3,5</w:t>
            </w:r>
          </w:p>
        </w:tc>
      </w:tr>
      <w:tr w:rsidR="003D6BD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1526304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3,6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3D6B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</w:tr>
      <w:tr w:rsidR="003D6BD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1565304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BDF" w:rsidRDefault="003D6BD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3,5</w:t>
            </w:r>
          </w:p>
        </w:tc>
      </w:tr>
    </w:tbl>
    <w:p w:rsidR="001C60F8" w:rsidRDefault="003D6BDF" w:rsidP="001C60F8">
      <w:pPr>
        <w:jc w:val="right"/>
        <w:rPr>
          <w:sz w:val="24"/>
          <w:szCs w:val="24"/>
        </w:rPr>
      </w:pPr>
      <w:r>
        <w:t xml:space="preserve"> </w:t>
      </w:r>
      <w:r w:rsidR="001C60F8">
        <w:br w:type="page"/>
      </w:r>
    </w:p>
    <w:p w:rsidR="00123489" w:rsidRPr="00F430D2" w:rsidRDefault="00123489" w:rsidP="00F430D2">
      <w:pPr>
        <w:pStyle w:val="21"/>
        <w:rPr>
          <w:b/>
          <w:bCs/>
          <w:szCs w:val="28"/>
        </w:rPr>
      </w:pPr>
      <w:r w:rsidRPr="00F430D2">
        <w:rPr>
          <w:b/>
          <w:bCs/>
          <w:szCs w:val="28"/>
        </w:rPr>
        <w:t>Диспансерное наблюдение ВИЧ-инфицированных.</w:t>
      </w:r>
    </w:p>
    <w:p w:rsidR="00FB5BB2" w:rsidRPr="00D93AC0" w:rsidRDefault="00FB5BB2" w:rsidP="00FB5BB2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</w:p>
    <w:p w:rsidR="00664E62" w:rsidRPr="00664E62" w:rsidRDefault="00664E62" w:rsidP="00664E62">
      <w:pPr>
        <w:shd w:val="clear" w:color="auto" w:fill="FFFFFF"/>
        <w:ind w:left="23" w:firstLine="709"/>
        <w:jc w:val="both"/>
        <w:rPr>
          <w:color w:val="000000"/>
          <w:sz w:val="24"/>
          <w:szCs w:val="24"/>
        </w:rPr>
      </w:pPr>
      <w:r w:rsidRPr="00664E62">
        <w:rPr>
          <w:color w:val="000000"/>
          <w:sz w:val="24"/>
          <w:szCs w:val="24"/>
        </w:rPr>
        <w:t>Анализ данных диспансерного наблюдения свидетельствует не только о дальнейшем еж</w:t>
      </w:r>
      <w:r w:rsidRPr="00664E62">
        <w:rPr>
          <w:color w:val="000000"/>
          <w:sz w:val="24"/>
          <w:szCs w:val="24"/>
        </w:rPr>
        <w:t>е</w:t>
      </w:r>
      <w:r w:rsidRPr="00664E62">
        <w:rPr>
          <w:color w:val="000000"/>
          <w:sz w:val="24"/>
          <w:szCs w:val="24"/>
        </w:rPr>
        <w:t>годном увеличении чи</w:t>
      </w:r>
      <w:r w:rsidRPr="00664E62">
        <w:rPr>
          <w:color w:val="000000"/>
          <w:sz w:val="24"/>
          <w:szCs w:val="24"/>
        </w:rPr>
        <w:t>с</w:t>
      </w:r>
      <w:r w:rsidRPr="00664E62">
        <w:rPr>
          <w:color w:val="000000"/>
          <w:sz w:val="24"/>
          <w:szCs w:val="24"/>
        </w:rPr>
        <w:t>ла больных, состоящих на диспансерном учете с диагнозом «ВИЧ-инфекция», но и продолжающемся росте числа больных с клиническими стадиями ВИЧ, со СПИД-индикаторными заболеваниями, с сочетанной патологией «ВИЧ+туберкулез», а также ро</w:t>
      </w:r>
      <w:r w:rsidRPr="00664E62">
        <w:rPr>
          <w:color w:val="000000"/>
          <w:sz w:val="24"/>
          <w:szCs w:val="24"/>
        </w:rPr>
        <w:t>с</w:t>
      </w:r>
      <w:r w:rsidRPr="00664E62">
        <w:rPr>
          <w:color w:val="000000"/>
          <w:sz w:val="24"/>
          <w:szCs w:val="24"/>
        </w:rPr>
        <w:t>та числа пациентов, пожи</w:t>
      </w:r>
      <w:r w:rsidRPr="00664E62">
        <w:rPr>
          <w:color w:val="000000"/>
          <w:sz w:val="24"/>
          <w:szCs w:val="24"/>
        </w:rPr>
        <w:t>з</w:t>
      </w:r>
      <w:r w:rsidRPr="00664E62">
        <w:rPr>
          <w:color w:val="000000"/>
          <w:sz w:val="24"/>
          <w:szCs w:val="24"/>
        </w:rPr>
        <w:t>ненно принимающих антиретровирусные препараты.</w:t>
      </w:r>
    </w:p>
    <w:p w:rsidR="00664E62" w:rsidRPr="00664E62" w:rsidRDefault="00664E62" w:rsidP="00664E62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64E62">
        <w:rPr>
          <w:bCs/>
          <w:sz w:val="24"/>
          <w:szCs w:val="24"/>
        </w:rPr>
        <w:t>На конец отчетного периода на диспансерном учете состоит 3632 ВИЧ-инфицированных, в том числе 1118 – из учреждений ФСИН.</w:t>
      </w:r>
    </w:p>
    <w:p w:rsidR="00664E62" w:rsidRPr="00664E62" w:rsidRDefault="00664E62" w:rsidP="00664E62">
      <w:pPr>
        <w:pStyle w:val="30"/>
        <w:ind w:firstLine="708"/>
        <w:rPr>
          <w:sz w:val="24"/>
          <w:szCs w:val="24"/>
        </w:rPr>
      </w:pPr>
      <w:r w:rsidRPr="00664E62">
        <w:rPr>
          <w:sz w:val="24"/>
          <w:szCs w:val="24"/>
        </w:rPr>
        <w:t>Распределение ВИЧ-инфицированных, состоящих на диспансерном учёте, по стадиям заб</w:t>
      </w:r>
      <w:r w:rsidRPr="00664E62">
        <w:rPr>
          <w:sz w:val="24"/>
          <w:szCs w:val="24"/>
        </w:rPr>
        <w:t>о</w:t>
      </w:r>
      <w:r w:rsidRPr="00664E62">
        <w:rPr>
          <w:sz w:val="24"/>
          <w:szCs w:val="24"/>
        </w:rPr>
        <w:t>левания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41"/>
        <w:gridCol w:w="2351"/>
        <w:gridCol w:w="2126"/>
      </w:tblGrid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Стадия</w:t>
            </w:r>
          </w:p>
        </w:tc>
        <w:tc>
          <w:tcPr>
            <w:tcW w:w="44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ind w:firstLine="68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Число бол</w:t>
            </w:r>
            <w:r w:rsidRPr="00664E62">
              <w:rPr>
                <w:sz w:val="24"/>
                <w:szCs w:val="24"/>
              </w:rPr>
              <w:t>ь</w:t>
            </w:r>
            <w:r w:rsidRPr="00664E62">
              <w:rPr>
                <w:sz w:val="24"/>
                <w:szCs w:val="24"/>
              </w:rPr>
              <w:t>ных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2009г.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ind w:firstLine="68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2010г.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pStyle w:val="8"/>
              <w:jc w:val="center"/>
              <w:rPr>
                <w:szCs w:val="24"/>
              </w:rPr>
            </w:pPr>
            <w:r w:rsidRPr="00664E62">
              <w:rPr>
                <w:szCs w:val="24"/>
              </w:rPr>
              <w:t>2 А</w:t>
            </w:r>
          </w:p>
        </w:tc>
        <w:tc>
          <w:tcPr>
            <w:tcW w:w="23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664E62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1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2 Б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26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2 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1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pacing w:val="-7"/>
                <w:sz w:val="24"/>
                <w:szCs w:val="24"/>
              </w:rPr>
              <w:t>1511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1604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4 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582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826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4 Б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169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221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4 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46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14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64E62" w:rsidRPr="00664E6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Всего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pacing w:val="-7"/>
                <w:sz w:val="24"/>
                <w:szCs w:val="24"/>
              </w:rPr>
              <w:t>2320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E62" w:rsidRPr="00664E62" w:rsidRDefault="00664E62" w:rsidP="009525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4E62">
              <w:rPr>
                <w:sz w:val="24"/>
                <w:szCs w:val="24"/>
              </w:rPr>
              <w:t>2743</w:t>
            </w:r>
          </w:p>
        </w:tc>
      </w:tr>
    </w:tbl>
    <w:p w:rsidR="00664E62" w:rsidRPr="00664E62" w:rsidRDefault="00664E62" w:rsidP="00664E62">
      <w:pPr>
        <w:shd w:val="clear" w:color="auto" w:fill="FFFFFF"/>
        <w:ind w:left="79" w:firstLine="629"/>
        <w:jc w:val="both"/>
        <w:rPr>
          <w:color w:val="000000"/>
          <w:spacing w:val="-1"/>
          <w:sz w:val="24"/>
          <w:szCs w:val="24"/>
        </w:rPr>
      </w:pPr>
      <w:r w:rsidRPr="00664E62">
        <w:rPr>
          <w:color w:val="000000"/>
          <w:spacing w:val="-1"/>
          <w:sz w:val="24"/>
          <w:szCs w:val="24"/>
        </w:rPr>
        <w:t>Анализ динамики распределения больных по стадиям показывает неуклонный рост числа больных в стадиях прогрессирования (4А, 4Б, 4В) – на 6% в сравн</w:t>
      </w:r>
      <w:r w:rsidRPr="00664E62">
        <w:rPr>
          <w:color w:val="000000"/>
          <w:spacing w:val="-1"/>
          <w:sz w:val="24"/>
          <w:szCs w:val="24"/>
        </w:rPr>
        <w:t>е</w:t>
      </w:r>
      <w:r w:rsidRPr="00664E62">
        <w:rPr>
          <w:color w:val="000000"/>
          <w:spacing w:val="-1"/>
          <w:sz w:val="24"/>
          <w:szCs w:val="24"/>
        </w:rPr>
        <w:t>нии с 2009 годом.</w:t>
      </w:r>
    </w:p>
    <w:p w:rsidR="00664E62" w:rsidRPr="00664E62" w:rsidRDefault="00664E62" w:rsidP="00664E6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664E62">
        <w:rPr>
          <w:color w:val="000000"/>
          <w:spacing w:val="-1"/>
          <w:sz w:val="24"/>
          <w:szCs w:val="24"/>
        </w:rPr>
        <w:t>Также, как и в 2009 году, на первом месте по распространенности (68%) среди СПИД-индикаторных заболеваний стоит туберкулез различной локализ</w:t>
      </w:r>
      <w:r w:rsidRPr="00664E62">
        <w:rPr>
          <w:color w:val="000000"/>
          <w:spacing w:val="-1"/>
          <w:sz w:val="24"/>
          <w:szCs w:val="24"/>
        </w:rPr>
        <w:t>а</w:t>
      </w:r>
      <w:r w:rsidRPr="00664E62">
        <w:rPr>
          <w:color w:val="000000"/>
          <w:spacing w:val="-1"/>
          <w:sz w:val="24"/>
          <w:szCs w:val="24"/>
        </w:rPr>
        <w:t xml:space="preserve">ции. </w:t>
      </w:r>
    </w:p>
    <w:p w:rsidR="00664E62" w:rsidRPr="00664E62" w:rsidRDefault="00664E62" w:rsidP="00664E62">
      <w:pPr>
        <w:shd w:val="clear" w:color="auto" w:fill="FFFFFF"/>
        <w:ind w:left="79" w:firstLine="947"/>
        <w:jc w:val="both"/>
        <w:rPr>
          <w:color w:val="000000"/>
          <w:spacing w:val="-1"/>
          <w:sz w:val="24"/>
          <w:szCs w:val="24"/>
        </w:rPr>
      </w:pPr>
      <w:r w:rsidRPr="00664E62">
        <w:rPr>
          <w:color w:val="000000"/>
          <w:spacing w:val="-1"/>
          <w:sz w:val="24"/>
          <w:szCs w:val="24"/>
        </w:rPr>
        <w:t xml:space="preserve">Общая характеристика пациентов, принимавших антиретровирусные препараты </w:t>
      </w:r>
    </w:p>
    <w:tbl>
      <w:tblPr>
        <w:tblStyle w:val="ad"/>
        <w:tblW w:w="0" w:type="auto"/>
        <w:jc w:val="center"/>
        <w:tblLook w:val="01E0"/>
      </w:tblPr>
      <w:tblGrid>
        <w:gridCol w:w="4900"/>
        <w:gridCol w:w="1089"/>
        <w:gridCol w:w="1089"/>
      </w:tblGrid>
      <w:tr w:rsidR="00664E62" w:rsidRPr="00664E62">
        <w:trPr>
          <w:trHeight w:val="284"/>
          <w:jc w:val="center"/>
        </w:trPr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2009 год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2010 год</w:t>
            </w:r>
          </w:p>
        </w:tc>
      </w:tr>
      <w:tr w:rsidR="00664E62" w:rsidRPr="00664E62">
        <w:trPr>
          <w:trHeight w:val="127"/>
          <w:jc w:val="center"/>
        </w:trPr>
        <w:tc>
          <w:tcPr>
            <w:tcW w:w="0" w:type="auto"/>
          </w:tcPr>
          <w:p w:rsidR="00664E62" w:rsidRPr="00664E62" w:rsidRDefault="00664E62" w:rsidP="0095254E">
            <w:pPr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Общее число больных принимавших АРВТ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416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556</w:t>
            </w:r>
          </w:p>
        </w:tc>
      </w:tr>
      <w:tr w:rsidR="00664E62" w:rsidRPr="00664E62">
        <w:trPr>
          <w:jc w:val="center"/>
        </w:trPr>
        <w:tc>
          <w:tcPr>
            <w:tcW w:w="0" w:type="auto"/>
          </w:tcPr>
          <w:p w:rsidR="00664E62" w:rsidRPr="00664E62" w:rsidRDefault="00664E62" w:rsidP="0095254E">
            <w:pPr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 xml:space="preserve">             в т.ч. начали АРВТ впервые в жизни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193</w:t>
            </w:r>
          </w:p>
        </w:tc>
      </w:tr>
      <w:tr w:rsidR="00664E62" w:rsidRPr="00664E62">
        <w:trPr>
          <w:cantSplit/>
          <w:jc w:val="center"/>
        </w:trPr>
        <w:tc>
          <w:tcPr>
            <w:tcW w:w="0" w:type="auto"/>
          </w:tcPr>
          <w:p w:rsidR="00664E62" w:rsidRPr="00664E62" w:rsidRDefault="00664E62" w:rsidP="0095254E">
            <w:pPr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Прекратили принимать АРВТ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84</w:t>
            </w:r>
          </w:p>
        </w:tc>
      </w:tr>
      <w:tr w:rsidR="00664E62" w:rsidRPr="00664E62">
        <w:trPr>
          <w:jc w:val="center"/>
        </w:trPr>
        <w:tc>
          <w:tcPr>
            <w:tcW w:w="0" w:type="auto"/>
          </w:tcPr>
          <w:p w:rsidR="00664E62" w:rsidRPr="00664E62" w:rsidRDefault="00664E62" w:rsidP="0095254E">
            <w:pPr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 xml:space="preserve">            в т.ч. умерли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35</w:t>
            </w:r>
          </w:p>
        </w:tc>
      </w:tr>
      <w:tr w:rsidR="00664E62" w:rsidRPr="00664E62">
        <w:trPr>
          <w:cantSplit/>
          <w:jc w:val="center"/>
        </w:trPr>
        <w:tc>
          <w:tcPr>
            <w:tcW w:w="0" w:type="auto"/>
          </w:tcPr>
          <w:p w:rsidR="00664E62" w:rsidRPr="00664E62" w:rsidRDefault="00664E62" w:rsidP="0095254E">
            <w:pPr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 xml:space="preserve">            в т.ч. выбыли из-под наблюдения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25</w:t>
            </w:r>
          </w:p>
        </w:tc>
      </w:tr>
      <w:tr w:rsidR="00664E62" w:rsidRPr="00664E62">
        <w:trPr>
          <w:jc w:val="center"/>
        </w:trPr>
        <w:tc>
          <w:tcPr>
            <w:tcW w:w="0" w:type="auto"/>
          </w:tcPr>
          <w:p w:rsidR="00664E62" w:rsidRPr="00664E62" w:rsidRDefault="00664E62" w:rsidP="0095254E">
            <w:pPr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 xml:space="preserve">            в т.ч. отказались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664E62" w:rsidRPr="00664E62">
        <w:trPr>
          <w:trHeight w:val="80"/>
          <w:jc w:val="center"/>
        </w:trPr>
        <w:tc>
          <w:tcPr>
            <w:tcW w:w="0" w:type="auto"/>
          </w:tcPr>
          <w:p w:rsidR="00664E62" w:rsidRPr="00664E62" w:rsidRDefault="00664E62" w:rsidP="0095254E">
            <w:pPr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 xml:space="preserve">            в т.ч. выбыли за пределы УР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11</w:t>
            </w:r>
          </w:p>
        </w:tc>
      </w:tr>
      <w:tr w:rsidR="00664E62" w:rsidRPr="00664E62">
        <w:trPr>
          <w:jc w:val="center"/>
        </w:trPr>
        <w:tc>
          <w:tcPr>
            <w:tcW w:w="0" w:type="auto"/>
          </w:tcPr>
          <w:p w:rsidR="00664E62" w:rsidRPr="00664E62" w:rsidRDefault="00664E62" w:rsidP="0095254E">
            <w:pPr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 xml:space="preserve">Принимает АРВТ пожизненно на 01.01.2011г. 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441</w:t>
            </w:r>
          </w:p>
        </w:tc>
      </w:tr>
      <w:tr w:rsidR="00664E62" w:rsidRPr="00664E62">
        <w:trPr>
          <w:jc w:val="center"/>
        </w:trPr>
        <w:tc>
          <w:tcPr>
            <w:tcW w:w="0" w:type="auto"/>
          </w:tcPr>
          <w:p w:rsidR="00664E62" w:rsidRPr="00664E62" w:rsidRDefault="00664E62" w:rsidP="0095254E">
            <w:pPr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 xml:space="preserve">            в т.ч. дети до 18 лет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64E62" w:rsidRPr="00664E62" w:rsidRDefault="00664E62" w:rsidP="0095254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E62">
              <w:rPr>
                <w:color w:val="000000"/>
                <w:spacing w:val="-1"/>
                <w:sz w:val="24"/>
                <w:szCs w:val="24"/>
              </w:rPr>
              <w:t>33</w:t>
            </w:r>
          </w:p>
        </w:tc>
      </w:tr>
    </w:tbl>
    <w:p w:rsidR="00664E62" w:rsidRPr="00664E62" w:rsidRDefault="00664E62" w:rsidP="00664E62">
      <w:pPr>
        <w:shd w:val="clear" w:color="auto" w:fill="FFFFFF"/>
        <w:ind w:left="77" w:firstLine="946"/>
        <w:jc w:val="both"/>
        <w:rPr>
          <w:color w:val="000000"/>
          <w:spacing w:val="-1"/>
          <w:sz w:val="24"/>
          <w:szCs w:val="24"/>
        </w:rPr>
      </w:pPr>
      <w:r w:rsidRPr="00664E62">
        <w:rPr>
          <w:color w:val="000000"/>
          <w:spacing w:val="-1"/>
          <w:sz w:val="24"/>
          <w:szCs w:val="24"/>
        </w:rPr>
        <w:t>На фоне общего роста числа пациентов, находящихся на АРВТ, число прервавших леч</w:t>
      </w:r>
      <w:r w:rsidRPr="00664E62">
        <w:rPr>
          <w:color w:val="000000"/>
          <w:spacing w:val="-1"/>
          <w:sz w:val="24"/>
          <w:szCs w:val="24"/>
        </w:rPr>
        <w:t>е</w:t>
      </w:r>
      <w:r w:rsidRPr="00664E62">
        <w:rPr>
          <w:color w:val="000000"/>
          <w:spacing w:val="-1"/>
          <w:sz w:val="24"/>
          <w:szCs w:val="24"/>
        </w:rPr>
        <w:t>ние в течение 2 лет не только остается неизменным, но и наблюдается значительное снижение числа больных, осознанно отказывающихся от АРВТ. Это связано с более активной работой вновь созданного отделения медико-социальной помощи и психол</w:t>
      </w:r>
      <w:r w:rsidRPr="00664E62">
        <w:rPr>
          <w:color w:val="000000"/>
          <w:spacing w:val="-1"/>
          <w:sz w:val="24"/>
          <w:szCs w:val="24"/>
        </w:rPr>
        <w:t>о</w:t>
      </w:r>
      <w:r w:rsidRPr="00664E62">
        <w:rPr>
          <w:color w:val="000000"/>
          <w:spacing w:val="-1"/>
          <w:sz w:val="24"/>
          <w:szCs w:val="24"/>
        </w:rPr>
        <w:t>гической поддержки ВИЧ-инфицированным, одним из направлений в работе которого в 2010 году явилось формир</w:t>
      </w:r>
      <w:r w:rsidRPr="00664E62">
        <w:rPr>
          <w:color w:val="000000"/>
          <w:spacing w:val="-1"/>
          <w:sz w:val="24"/>
          <w:szCs w:val="24"/>
        </w:rPr>
        <w:t>о</w:t>
      </w:r>
      <w:r w:rsidRPr="00664E62">
        <w:rPr>
          <w:color w:val="000000"/>
          <w:spacing w:val="-1"/>
          <w:sz w:val="24"/>
          <w:szCs w:val="24"/>
        </w:rPr>
        <w:t>вание и поддержка приверженности пациентов к л</w:t>
      </w:r>
      <w:r w:rsidRPr="00664E62">
        <w:rPr>
          <w:color w:val="000000"/>
          <w:spacing w:val="-1"/>
          <w:sz w:val="24"/>
          <w:szCs w:val="24"/>
        </w:rPr>
        <w:t>е</w:t>
      </w:r>
      <w:r w:rsidRPr="00664E62">
        <w:rPr>
          <w:color w:val="000000"/>
          <w:spacing w:val="-1"/>
          <w:sz w:val="24"/>
          <w:szCs w:val="24"/>
        </w:rPr>
        <w:t>чению.</w:t>
      </w:r>
    </w:p>
    <w:p w:rsidR="00664E62" w:rsidRPr="00664E62" w:rsidRDefault="00664E62" w:rsidP="00664E62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64E62">
        <w:rPr>
          <w:color w:val="000000"/>
          <w:sz w:val="24"/>
          <w:szCs w:val="24"/>
        </w:rPr>
        <w:t>Процент охвата диспансерным наблюдением больных ВИЧ в республике в 2010 году сост</w:t>
      </w:r>
      <w:r w:rsidRPr="00664E62">
        <w:rPr>
          <w:color w:val="000000"/>
          <w:sz w:val="24"/>
          <w:szCs w:val="24"/>
        </w:rPr>
        <w:t>а</w:t>
      </w:r>
      <w:r w:rsidRPr="00664E62">
        <w:rPr>
          <w:color w:val="000000"/>
          <w:sz w:val="24"/>
          <w:szCs w:val="24"/>
        </w:rPr>
        <w:t xml:space="preserve">вил 86,2%. </w:t>
      </w:r>
    </w:p>
    <w:p w:rsidR="00664E62" w:rsidRPr="00664E62" w:rsidRDefault="00664E62" w:rsidP="00664E62">
      <w:pPr>
        <w:shd w:val="clear" w:color="auto" w:fill="FFFFFF"/>
        <w:ind w:left="24" w:firstLine="684"/>
        <w:jc w:val="both"/>
        <w:rPr>
          <w:sz w:val="24"/>
          <w:szCs w:val="24"/>
        </w:rPr>
      </w:pPr>
      <w:r w:rsidRPr="00664E62">
        <w:rPr>
          <w:sz w:val="24"/>
          <w:szCs w:val="24"/>
        </w:rPr>
        <w:t>Из года в год улучшаются показатели диспансеризации в большинстве муниципальных у</w:t>
      </w:r>
      <w:r w:rsidRPr="00664E62">
        <w:rPr>
          <w:sz w:val="24"/>
          <w:szCs w:val="24"/>
        </w:rPr>
        <w:t>ч</w:t>
      </w:r>
      <w:r w:rsidRPr="00664E62">
        <w:rPr>
          <w:sz w:val="24"/>
          <w:szCs w:val="24"/>
        </w:rPr>
        <w:t>реждений здравоохранения. Это связано с  ежегодно совершенствующейся в республике практ</w:t>
      </w:r>
      <w:r w:rsidRPr="00664E62">
        <w:rPr>
          <w:sz w:val="24"/>
          <w:szCs w:val="24"/>
        </w:rPr>
        <w:t>и</w:t>
      </w:r>
      <w:r w:rsidRPr="00664E62">
        <w:rPr>
          <w:sz w:val="24"/>
          <w:szCs w:val="24"/>
        </w:rPr>
        <w:t>кой обследования пациентов с ВИЧ-инфекцией по месту медицинского обслуживания с примен</w:t>
      </w:r>
      <w:r w:rsidRPr="00664E62">
        <w:rPr>
          <w:sz w:val="24"/>
          <w:szCs w:val="24"/>
        </w:rPr>
        <w:t>е</w:t>
      </w:r>
      <w:r w:rsidRPr="00664E62">
        <w:rPr>
          <w:sz w:val="24"/>
          <w:szCs w:val="24"/>
        </w:rPr>
        <w:t>нием вакуумных систем для забора крови, а также отлаженной работой выездной бригады специ</w:t>
      </w:r>
      <w:r w:rsidRPr="00664E62">
        <w:rPr>
          <w:sz w:val="24"/>
          <w:szCs w:val="24"/>
        </w:rPr>
        <w:t>а</w:t>
      </w:r>
      <w:r w:rsidRPr="00664E62">
        <w:rPr>
          <w:sz w:val="24"/>
          <w:szCs w:val="24"/>
        </w:rPr>
        <w:t>листов ко</w:t>
      </w:r>
      <w:r w:rsidRPr="00664E62">
        <w:rPr>
          <w:sz w:val="24"/>
          <w:szCs w:val="24"/>
        </w:rPr>
        <w:t>н</w:t>
      </w:r>
      <w:r w:rsidRPr="00664E62">
        <w:rPr>
          <w:sz w:val="24"/>
          <w:szCs w:val="24"/>
        </w:rPr>
        <w:t>сультативной поликлиники ГУЗ «УРЦ СПИД и ИЗ».</w:t>
      </w:r>
    </w:p>
    <w:p w:rsidR="00664E62" w:rsidRPr="00664E62" w:rsidRDefault="00664E62" w:rsidP="00664E62">
      <w:pPr>
        <w:shd w:val="clear" w:color="auto" w:fill="FFFFFF"/>
        <w:ind w:left="24" w:firstLine="684"/>
        <w:jc w:val="both"/>
        <w:rPr>
          <w:sz w:val="24"/>
          <w:szCs w:val="24"/>
        </w:rPr>
      </w:pPr>
      <w:r w:rsidRPr="00664E62">
        <w:rPr>
          <w:sz w:val="24"/>
          <w:szCs w:val="24"/>
        </w:rPr>
        <w:t xml:space="preserve">В 2010 году хорошие показатели диспансеризации отмечались в Балезинской, Ярской, Увинской и Можгинской ЦРБ, Глазовской городской больнице №1, городской больнице №1 г.Воткинска. </w:t>
      </w:r>
    </w:p>
    <w:p w:rsidR="00664E62" w:rsidRPr="00664E62" w:rsidRDefault="00664E62" w:rsidP="00664E6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E62">
        <w:rPr>
          <w:color w:val="000000"/>
          <w:sz w:val="24"/>
          <w:szCs w:val="24"/>
        </w:rPr>
        <w:t>В г.Сарапуле по-прежнему нет постоянных врачей на приеме для наблюд</w:t>
      </w:r>
      <w:r w:rsidRPr="00664E62">
        <w:rPr>
          <w:color w:val="000000"/>
          <w:sz w:val="24"/>
          <w:szCs w:val="24"/>
        </w:rPr>
        <w:t>е</w:t>
      </w:r>
      <w:r w:rsidRPr="00664E62">
        <w:rPr>
          <w:color w:val="000000"/>
          <w:sz w:val="24"/>
          <w:szCs w:val="24"/>
        </w:rPr>
        <w:t>ния ВИЧ-инфи</w:t>
      </w:r>
      <w:r w:rsidRPr="00664E62">
        <w:rPr>
          <w:color w:val="000000"/>
          <w:sz w:val="24"/>
          <w:szCs w:val="24"/>
        </w:rPr>
        <w:softHyphen/>
        <w:t>цированных, что значительно усложняет проведение диспансеризации. Несмотря на это, в Сар</w:t>
      </w:r>
      <w:r w:rsidRPr="00664E62">
        <w:rPr>
          <w:color w:val="000000"/>
          <w:sz w:val="24"/>
          <w:szCs w:val="24"/>
        </w:rPr>
        <w:t>а</w:t>
      </w:r>
      <w:r w:rsidRPr="00664E62">
        <w:rPr>
          <w:color w:val="000000"/>
          <w:sz w:val="24"/>
          <w:szCs w:val="24"/>
        </w:rPr>
        <w:t xml:space="preserve">пульской городской больнице №1 в отчетном году   работа по ведению пациентов с ВИЧ была </w:t>
      </w:r>
      <w:r w:rsidRPr="00664E62">
        <w:rPr>
          <w:color w:val="000000"/>
          <w:sz w:val="24"/>
          <w:szCs w:val="24"/>
        </w:rPr>
        <w:lastRenderedPageBreak/>
        <w:t xml:space="preserve">систематизирована, чего пока нельзя сказать о Сарапульской ЦРБ и Сарапульской городской больнице №2. </w:t>
      </w:r>
    </w:p>
    <w:p w:rsidR="00664E62" w:rsidRPr="00664E62" w:rsidRDefault="00664E62" w:rsidP="00664E62">
      <w:pPr>
        <w:ind w:firstLine="540"/>
        <w:jc w:val="both"/>
        <w:rPr>
          <w:sz w:val="24"/>
          <w:szCs w:val="24"/>
        </w:rPr>
      </w:pPr>
    </w:p>
    <w:p w:rsidR="00664E62" w:rsidRPr="00664E62" w:rsidRDefault="00664E62" w:rsidP="00664E62">
      <w:pPr>
        <w:ind w:firstLine="540"/>
        <w:jc w:val="both"/>
        <w:rPr>
          <w:sz w:val="24"/>
          <w:szCs w:val="24"/>
        </w:rPr>
      </w:pPr>
      <w:r w:rsidRPr="00664E62">
        <w:rPr>
          <w:sz w:val="24"/>
          <w:szCs w:val="24"/>
        </w:rPr>
        <w:t>Данные о диспансеризации ВИЧ-инфицированных в 2010 году.</w:t>
      </w:r>
    </w:p>
    <w:tbl>
      <w:tblPr>
        <w:tblW w:w="10222" w:type="dxa"/>
        <w:jc w:val="center"/>
        <w:tblInd w:w="93" w:type="dxa"/>
        <w:tblLook w:val="0000"/>
      </w:tblPr>
      <w:tblGrid>
        <w:gridCol w:w="2715"/>
        <w:gridCol w:w="2042"/>
        <w:gridCol w:w="1930"/>
        <w:gridCol w:w="1435"/>
        <w:gridCol w:w="2160"/>
      </w:tblGrid>
      <w:tr w:rsidR="00664E62" w:rsidRPr="009F7FCF">
        <w:trPr>
          <w:trHeight w:val="87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62" w:rsidRPr="009F7FCF" w:rsidRDefault="00664E62" w:rsidP="0095254E">
            <w:pPr>
              <w:jc w:val="center"/>
            </w:pPr>
            <w:r w:rsidRPr="009F7FCF">
              <w:t>МО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E62" w:rsidRPr="009F7FCF" w:rsidRDefault="00664E62" w:rsidP="0095254E">
            <w:pPr>
              <w:jc w:val="center"/>
              <w:rPr>
                <w:b/>
              </w:rPr>
            </w:pPr>
            <w:r w:rsidRPr="009F7FCF">
              <w:rPr>
                <w:b/>
              </w:rPr>
              <w:t>Состояло на учете в течение 2010 г</w:t>
            </w:r>
            <w:r w:rsidRPr="009F7FCF">
              <w:rPr>
                <w:b/>
              </w:rPr>
              <w:t>о</w:t>
            </w:r>
            <w:r w:rsidRPr="009F7FCF">
              <w:rPr>
                <w:b/>
              </w:rPr>
              <w:t>да</w:t>
            </w:r>
            <w:r w:rsidRPr="009F7FCF">
              <w:rPr>
                <w:b/>
                <w:bCs/>
              </w:rPr>
              <w:t xml:space="preserve">        </w:t>
            </w:r>
            <w:r w:rsidRPr="009F7FCF">
              <w:rPr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E62" w:rsidRPr="009F7FCF" w:rsidRDefault="00664E62" w:rsidP="0095254E">
            <w:pPr>
              <w:jc w:val="center"/>
              <w:rPr>
                <w:b/>
              </w:rPr>
            </w:pPr>
            <w:r w:rsidRPr="009F7FCF">
              <w:rPr>
                <w:b/>
              </w:rPr>
              <w:t xml:space="preserve">Состояло на учете </w:t>
            </w:r>
          </w:p>
          <w:p w:rsidR="00664E62" w:rsidRPr="009F7FCF" w:rsidRDefault="00664E62" w:rsidP="0095254E">
            <w:pPr>
              <w:jc w:val="center"/>
              <w:rPr>
                <w:b/>
              </w:rPr>
            </w:pPr>
            <w:r w:rsidRPr="009F7FCF">
              <w:rPr>
                <w:b/>
              </w:rPr>
              <w:t>на 01.01.2011г.</w:t>
            </w:r>
            <w:r w:rsidRPr="009F7FCF">
              <w:rPr>
                <w:b/>
                <w:bCs/>
              </w:rPr>
              <w:t xml:space="preserve">        </w:t>
            </w:r>
            <w:r w:rsidRPr="009F7FCF">
              <w:rPr>
                <w:b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E62" w:rsidRPr="009F7FCF" w:rsidRDefault="00664E62" w:rsidP="0095254E">
            <w:pPr>
              <w:jc w:val="center"/>
              <w:rPr>
                <w:b/>
              </w:rPr>
            </w:pPr>
            <w:r w:rsidRPr="009F7FCF">
              <w:rPr>
                <w:b/>
              </w:rPr>
              <w:t xml:space="preserve">Прошли </w:t>
            </w:r>
          </w:p>
          <w:p w:rsidR="00664E62" w:rsidRPr="009F7FCF" w:rsidRDefault="00664E62" w:rsidP="0095254E">
            <w:pPr>
              <w:jc w:val="center"/>
              <w:rPr>
                <w:b/>
              </w:rPr>
            </w:pPr>
            <w:r w:rsidRPr="009F7FCF">
              <w:rPr>
                <w:b/>
              </w:rPr>
              <w:t>обследов</w:t>
            </w:r>
            <w:r w:rsidRPr="009F7FCF">
              <w:rPr>
                <w:b/>
              </w:rPr>
              <w:t>а</w:t>
            </w:r>
            <w:r w:rsidRPr="009F7FCF">
              <w:rPr>
                <w:b/>
              </w:rPr>
              <w:t>ние</w:t>
            </w:r>
            <w:r w:rsidRPr="009F7FCF">
              <w:rPr>
                <w:b/>
                <w:bCs/>
              </w:rPr>
              <w:t xml:space="preserve"> </w:t>
            </w:r>
            <w:r w:rsidRPr="009F7FCF">
              <w:rPr>
                <w:b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 xml:space="preserve">%    </w:t>
            </w:r>
          </w:p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диспансериз</w:t>
            </w:r>
            <w:r w:rsidRPr="009F7FCF">
              <w:rPr>
                <w:b/>
                <w:bCs/>
              </w:rPr>
              <w:t>а</w:t>
            </w:r>
            <w:r w:rsidRPr="009F7FCF">
              <w:rPr>
                <w:b/>
                <w:bCs/>
              </w:rPr>
              <w:t>ции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Алнашская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86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Балезинская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98,8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Вавожская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100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МО Воткинский р-н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90,0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Глазовская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43,5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Граховская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100,0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Дебесская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100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Завьяловская 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82,6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Игринская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95,5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Камбарская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87,7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Каракулинская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100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Кезская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71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Кизнерская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88,9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Киясовская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100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Красногорская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89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Малопургинская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93,8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Можгинская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89,2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Сарапульская ЦРП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80,0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Селтинская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100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Сюмсинская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73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Увинская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92,1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Шарканская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100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Юкаменская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100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Я-Бодьинская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72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r w:rsidRPr="009F7FCF">
              <w:t>Ярская ЦРБ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79,7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r w:rsidRPr="009F7FCF">
              <w:t>Глазов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4E62" w:rsidRPr="009F7FCF" w:rsidRDefault="00664E62" w:rsidP="0095254E">
            <w:pPr>
              <w:jc w:val="center"/>
            </w:pPr>
            <w:r w:rsidRPr="009F7FCF">
              <w:t>467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4E62" w:rsidRPr="009F7FCF" w:rsidRDefault="00664E62" w:rsidP="0095254E">
            <w:pPr>
              <w:jc w:val="center"/>
            </w:pPr>
            <w:r w:rsidRPr="009F7FCF">
              <w:t>432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4E62" w:rsidRPr="009F7FCF" w:rsidRDefault="00664E62" w:rsidP="0095254E">
            <w:pPr>
              <w:jc w:val="center"/>
            </w:pPr>
            <w:r w:rsidRPr="009F7FCF">
              <w:t>348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74,5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r w:rsidRPr="009F7FCF">
              <w:t>Сарапул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4E62" w:rsidRPr="009F7FCF" w:rsidRDefault="00664E62" w:rsidP="0095254E">
            <w:pPr>
              <w:jc w:val="center"/>
            </w:pPr>
            <w:r w:rsidRPr="009F7FCF"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4E62" w:rsidRPr="009F7FCF" w:rsidRDefault="00664E62" w:rsidP="0095254E">
            <w:pPr>
              <w:jc w:val="center"/>
            </w:pPr>
            <w:r w:rsidRPr="009F7FCF">
              <w:t>165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4E62" w:rsidRPr="009F7FCF" w:rsidRDefault="00664E62" w:rsidP="0095254E">
            <w:pPr>
              <w:jc w:val="center"/>
            </w:pPr>
            <w:r w:rsidRPr="009F7FCF"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76,5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r w:rsidRPr="009F7FCF">
              <w:t>Воткинск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4E62" w:rsidRPr="009F7FCF" w:rsidRDefault="00664E62" w:rsidP="0095254E">
            <w:pPr>
              <w:jc w:val="center"/>
            </w:pPr>
            <w:r w:rsidRPr="009F7FCF">
              <w:t>286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4E62" w:rsidRPr="009F7FCF" w:rsidRDefault="00664E62" w:rsidP="0095254E">
            <w:pPr>
              <w:jc w:val="center"/>
            </w:pPr>
            <w:r w:rsidRPr="009F7FCF">
              <w:t>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4E62" w:rsidRPr="009F7FCF" w:rsidRDefault="00664E62" w:rsidP="0095254E">
            <w:pPr>
              <w:jc w:val="center"/>
            </w:pPr>
            <w:r w:rsidRPr="009F7FCF"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82,2</w:t>
            </w:r>
          </w:p>
        </w:tc>
      </w:tr>
      <w:tr w:rsidR="00664E62" w:rsidRPr="009F7FCF">
        <w:trPr>
          <w:trHeight w:val="24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pPr>
              <w:rPr>
                <w:bCs/>
              </w:rPr>
            </w:pPr>
            <w:r w:rsidRPr="009F7FCF">
              <w:rPr>
                <w:bCs/>
              </w:rPr>
              <w:t>Ижевск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Cs/>
              </w:rPr>
            </w:pPr>
            <w:r w:rsidRPr="009F7FCF">
              <w:rPr>
                <w:bCs/>
              </w:rPr>
              <w:t>1134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Cs/>
              </w:rPr>
            </w:pPr>
            <w:r w:rsidRPr="009F7FCF">
              <w:rPr>
                <w:bCs/>
              </w:rPr>
              <w:t>1058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Cs/>
              </w:rPr>
            </w:pPr>
            <w:r w:rsidRPr="009F7FCF">
              <w:rPr>
                <w:bCs/>
              </w:rPr>
              <w:t>923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64E62" w:rsidRPr="009F7FCF" w:rsidRDefault="00664E62" w:rsidP="0095254E">
            <w:pPr>
              <w:jc w:val="center"/>
            </w:pPr>
            <w:r w:rsidRPr="009F7FCF">
              <w:t>81,4</w:t>
            </w:r>
          </w:p>
        </w:tc>
      </w:tr>
      <w:tr w:rsidR="00664E62" w:rsidRPr="009F7FCF">
        <w:trPr>
          <w:trHeight w:val="259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Всего МЗ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2743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2514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2216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62" w:rsidRPr="009F7FCF" w:rsidRDefault="00664E62" w:rsidP="0095254E">
            <w:pPr>
              <w:jc w:val="center"/>
              <w:rPr>
                <w:b/>
              </w:rPr>
            </w:pPr>
            <w:r w:rsidRPr="009F7FCF">
              <w:rPr>
                <w:b/>
              </w:rPr>
              <w:t>80,8</w:t>
            </w:r>
          </w:p>
        </w:tc>
      </w:tr>
      <w:tr w:rsidR="00664E62" w:rsidRPr="009F7FCF">
        <w:trPr>
          <w:trHeight w:val="255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УФСИН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/>
              </w:rPr>
            </w:pPr>
            <w:r w:rsidRPr="009F7FCF">
              <w:rPr>
                <w:b/>
              </w:rPr>
              <w:t>1123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/>
              </w:rPr>
            </w:pPr>
            <w:r w:rsidRPr="009F7FCF">
              <w:rPr>
                <w:b/>
              </w:rPr>
              <w:t>1118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/>
              </w:rPr>
            </w:pPr>
            <w:r w:rsidRPr="009F7FCF">
              <w:rPr>
                <w:b/>
              </w:rPr>
              <w:t>1118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62" w:rsidRPr="009F7FCF" w:rsidRDefault="00664E62" w:rsidP="0095254E">
            <w:pPr>
              <w:jc w:val="center"/>
              <w:rPr>
                <w:b/>
              </w:rPr>
            </w:pPr>
            <w:r w:rsidRPr="009F7FCF">
              <w:rPr>
                <w:b/>
              </w:rPr>
              <w:t>99,6</w:t>
            </w:r>
          </w:p>
        </w:tc>
      </w:tr>
      <w:tr w:rsidR="00664E62" w:rsidRPr="009F7FCF">
        <w:trPr>
          <w:trHeight w:val="259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Итого УР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3866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3632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3334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62" w:rsidRPr="009F7FCF" w:rsidRDefault="00664E62" w:rsidP="0095254E">
            <w:pPr>
              <w:jc w:val="center"/>
              <w:rPr>
                <w:b/>
                <w:bCs/>
              </w:rPr>
            </w:pPr>
            <w:r w:rsidRPr="009F7FCF">
              <w:rPr>
                <w:b/>
                <w:bCs/>
              </w:rPr>
              <w:t>86,2</w:t>
            </w:r>
          </w:p>
        </w:tc>
      </w:tr>
    </w:tbl>
    <w:p w:rsidR="00664E62" w:rsidRDefault="00664E62" w:rsidP="00664E62">
      <w:pPr>
        <w:shd w:val="clear" w:color="auto" w:fill="FFFFFF"/>
        <w:ind w:left="24" w:firstLine="684"/>
        <w:jc w:val="both"/>
      </w:pPr>
    </w:p>
    <w:p w:rsidR="00664E62" w:rsidRPr="00664E62" w:rsidRDefault="00664E62" w:rsidP="00664E62">
      <w:pPr>
        <w:shd w:val="clear" w:color="auto" w:fill="FFFFFF"/>
        <w:spacing w:line="274" w:lineRule="exact"/>
        <w:ind w:left="5" w:firstLine="701"/>
        <w:jc w:val="both"/>
        <w:rPr>
          <w:b/>
          <w:i/>
          <w:sz w:val="24"/>
          <w:szCs w:val="24"/>
        </w:rPr>
      </w:pPr>
      <w:r w:rsidRPr="00664E62">
        <w:rPr>
          <w:sz w:val="24"/>
          <w:szCs w:val="24"/>
        </w:rPr>
        <w:t>В 2010 году было осуществлено 24 плановых выезда бригады поликлиники для консульт</w:t>
      </w:r>
      <w:r w:rsidRPr="00664E62">
        <w:rPr>
          <w:sz w:val="24"/>
          <w:szCs w:val="24"/>
        </w:rPr>
        <w:t>а</w:t>
      </w:r>
      <w:r w:rsidRPr="00664E62">
        <w:rPr>
          <w:sz w:val="24"/>
          <w:szCs w:val="24"/>
        </w:rPr>
        <w:t>тивного приема ВИЧ-инфицированных в городах и районах республики, проконсультирован 471 пациент. Хорошая работа по подготовке к выезду сотрудников была проведена специалистами Ярской и Можгинской ЦРБ. В результате эффективность выезда в этих районах была хорошей. Работа специалистов в Балезинской, Мало-Пургинской и Завьяловской ЦРБ была значительно о</w:t>
      </w:r>
      <w:r w:rsidRPr="00664E62">
        <w:rPr>
          <w:sz w:val="24"/>
          <w:szCs w:val="24"/>
        </w:rPr>
        <w:t>с</w:t>
      </w:r>
      <w:r w:rsidRPr="00664E62">
        <w:rPr>
          <w:sz w:val="24"/>
          <w:szCs w:val="24"/>
        </w:rPr>
        <w:t>ложнена отсутствием первичного клинического обследования больных. В результате эффекти</w:t>
      </w:r>
      <w:r w:rsidRPr="00664E62">
        <w:rPr>
          <w:sz w:val="24"/>
          <w:szCs w:val="24"/>
        </w:rPr>
        <w:t>в</w:t>
      </w:r>
      <w:r w:rsidRPr="00664E62">
        <w:rPr>
          <w:sz w:val="24"/>
          <w:szCs w:val="24"/>
        </w:rPr>
        <w:t>ность консультирования значительно</w:t>
      </w:r>
      <w:r w:rsidRPr="00664E62">
        <w:rPr>
          <w:b/>
          <w:sz w:val="24"/>
          <w:szCs w:val="24"/>
        </w:rPr>
        <w:t xml:space="preserve"> </w:t>
      </w:r>
      <w:r w:rsidRPr="00664E62">
        <w:rPr>
          <w:sz w:val="24"/>
          <w:szCs w:val="24"/>
        </w:rPr>
        <w:t>сн</w:t>
      </w:r>
      <w:r w:rsidRPr="00664E62">
        <w:rPr>
          <w:sz w:val="24"/>
          <w:szCs w:val="24"/>
        </w:rPr>
        <w:t>и</w:t>
      </w:r>
      <w:r w:rsidRPr="00664E62">
        <w:rPr>
          <w:sz w:val="24"/>
          <w:szCs w:val="24"/>
        </w:rPr>
        <w:t>зилась</w:t>
      </w:r>
      <w:r w:rsidRPr="00664E62">
        <w:rPr>
          <w:b/>
          <w:i/>
          <w:sz w:val="24"/>
          <w:szCs w:val="24"/>
        </w:rPr>
        <w:t>.</w:t>
      </w:r>
    </w:p>
    <w:p w:rsidR="00664E62" w:rsidRPr="00664E62" w:rsidRDefault="00664E62" w:rsidP="00664E6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E62">
        <w:rPr>
          <w:color w:val="000000"/>
          <w:sz w:val="24"/>
          <w:szCs w:val="24"/>
        </w:rPr>
        <w:t>В отчетном году специалисты Центра на выездах осуществляли не только консультативный прием, но и контроль проведения диспансеризации в районах  по амбулаторным картам пацие</w:t>
      </w:r>
      <w:r w:rsidRPr="00664E62">
        <w:rPr>
          <w:color w:val="000000"/>
          <w:sz w:val="24"/>
          <w:szCs w:val="24"/>
        </w:rPr>
        <w:t>н</w:t>
      </w:r>
      <w:r w:rsidRPr="00664E62">
        <w:rPr>
          <w:color w:val="000000"/>
          <w:sz w:val="24"/>
          <w:szCs w:val="24"/>
        </w:rPr>
        <w:t>тов. В итоге были выявлены серье</w:t>
      </w:r>
      <w:r w:rsidRPr="00664E62">
        <w:rPr>
          <w:color w:val="000000"/>
          <w:sz w:val="24"/>
          <w:szCs w:val="24"/>
        </w:rPr>
        <w:t>з</w:t>
      </w:r>
      <w:r w:rsidRPr="00664E62">
        <w:rPr>
          <w:color w:val="000000"/>
          <w:sz w:val="24"/>
          <w:szCs w:val="24"/>
        </w:rPr>
        <w:t>ные дефекты ведения пациентов с ВИЧ:</w:t>
      </w:r>
    </w:p>
    <w:p w:rsidR="00664E62" w:rsidRPr="00664E62" w:rsidRDefault="00664E62" w:rsidP="00664E6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E62">
        <w:rPr>
          <w:color w:val="000000"/>
          <w:sz w:val="24"/>
          <w:szCs w:val="24"/>
        </w:rPr>
        <w:t>- в Камбарской ЦРБ - нет четкого алгоритма диспансерных осмотров у инфекциониста, нет данных рентген</w:t>
      </w:r>
      <w:r w:rsidRPr="00664E62">
        <w:rPr>
          <w:color w:val="000000"/>
          <w:sz w:val="24"/>
          <w:szCs w:val="24"/>
        </w:rPr>
        <w:t>о</w:t>
      </w:r>
      <w:r w:rsidRPr="00664E62">
        <w:rPr>
          <w:color w:val="000000"/>
          <w:sz w:val="24"/>
          <w:szCs w:val="24"/>
        </w:rPr>
        <w:t>графии легких в амбулаторных картах;</w:t>
      </w:r>
    </w:p>
    <w:p w:rsidR="00664E62" w:rsidRPr="00664E62" w:rsidRDefault="00664E62" w:rsidP="00664E6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E62">
        <w:rPr>
          <w:color w:val="000000"/>
          <w:sz w:val="24"/>
          <w:szCs w:val="24"/>
        </w:rPr>
        <w:t>- в Глазовской ЦРБ - больные не обследуются в соответствии со стандартами, даже нах</w:t>
      </w:r>
      <w:r w:rsidRPr="00664E62">
        <w:rPr>
          <w:color w:val="000000"/>
          <w:sz w:val="24"/>
          <w:szCs w:val="24"/>
        </w:rPr>
        <w:t>о</w:t>
      </w:r>
      <w:r w:rsidRPr="00664E62">
        <w:rPr>
          <w:color w:val="000000"/>
          <w:sz w:val="24"/>
          <w:szCs w:val="24"/>
        </w:rPr>
        <w:t>дящиеся на пожи</w:t>
      </w:r>
      <w:r w:rsidRPr="00664E62">
        <w:rPr>
          <w:color w:val="000000"/>
          <w:sz w:val="24"/>
          <w:szCs w:val="24"/>
        </w:rPr>
        <w:t>з</w:t>
      </w:r>
      <w:r w:rsidRPr="00664E62">
        <w:rPr>
          <w:color w:val="000000"/>
          <w:sz w:val="24"/>
          <w:szCs w:val="24"/>
        </w:rPr>
        <w:t>ненной АРВТ;</w:t>
      </w:r>
    </w:p>
    <w:p w:rsidR="00664E62" w:rsidRPr="00664E62" w:rsidRDefault="00664E62" w:rsidP="00664E6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E62">
        <w:rPr>
          <w:color w:val="000000"/>
          <w:sz w:val="24"/>
          <w:szCs w:val="24"/>
        </w:rPr>
        <w:t xml:space="preserve">- в Завьяловской ЦРБ - больные не обследуются. </w:t>
      </w:r>
    </w:p>
    <w:p w:rsidR="00664E62" w:rsidRPr="00664E62" w:rsidRDefault="00664E62" w:rsidP="00664E62">
      <w:pPr>
        <w:shd w:val="clear" w:color="auto" w:fill="FFFFFF"/>
        <w:ind w:firstLine="708"/>
        <w:jc w:val="both"/>
        <w:rPr>
          <w:b/>
          <w:bCs/>
          <w:color w:val="000000"/>
          <w:spacing w:val="1"/>
          <w:sz w:val="24"/>
          <w:szCs w:val="24"/>
        </w:rPr>
      </w:pPr>
      <w:r w:rsidRPr="00664E62">
        <w:rPr>
          <w:color w:val="000000"/>
          <w:sz w:val="24"/>
          <w:szCs w:val="24"/>
        </w:rPr>
        <w:t>В связи с выявленными дефектами ведения  ВИЧ-инфицированных в районах в 2011 году наряду с заплан</w:t>
      </w:r>
      <w:r w:rsidRPr="00664E62">
        <w:rPr>
          <w:color w:val="000000"/>
          <w:sz w:val="24"/>
          <w:szCs w:val="24"/>
        </w:rPr>
        <w:t>и</w:t>
      </w:r>
      <w:r w:rsidRPr="00664E62">
        <w:rPr>
          <w:color w:val="000000"/>
          <w:sz w:val="24"/>
          <w:szCs w:val="24"/>
        </w:rPr>
        <w:t>рованными выездами для консультативного приема будут организованы выезда в районы с целью контроля качества оказ</w:t>
      </w:r>
      <w:r w:rsidRPr="00664E62">
        <w:rPr>
          <w:color w:val="000000"/>
          <w:sz w:val="24"/>
          <w:szCs w:val="24"/>
        </w:rPr>
        <w:t>а</w:t>
      </w:r>
      <w:r w:rsidRPr="00664E62">
        <w:rPr>
          <w:color w:val="000000"/>
          <w:sz w:val="24"/>
          <w:szCs w:val="24"/>
        </w:rPr>
        <w:t>ния медицинской помощи.</w:t>
      </w:r>
    </w:p>
    <w:p w:rsidR="00E61833" w:rsidRDefault="00E61833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3089C" w:rsidRPr="00765452" w:rsidRDefault="008B72A6" w:rsidP="00B52C48">
      <w:pPr>
        <w:widowControl w:val="0"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217B85" w:rsidRDefault="00217B85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42950" w:rsidRPr="00F430D2" w:rsidRDefault="00C677F1" w:rsidP="00E42950">
      <w:pPr>
        <w:jc w:val="center"/>
        <w:rPr>
          <w:b/>
          <w:sz w:val="28"/>
          <w:szCs w:val="28"/>
        </w:rPr>
      </w:pPr>
      <w:r w:rsidRPr="00F430D2">
        <w:rPr>
          <w:b/>
          <w:sz w:val="28"/>
          <w:szCs w:val="28"/>
        </w:rPr>
        <w:t>С</w:t>
      </w:r>
      <w:r w:rsidR="00E42950" w:rsidRPr="00F430D2">
        <w:rPr>
          <w:b/>
          <w:sz w:val="28"/>
          <w:szCs w:val="28"/>
        </w:rPr>
        <w:t>мертност</w:t>
      </w:r>
      <w:r w:rsidRPr="00F430D2">
        <w:rPr>
          <w:b/>
          <w:sz w:val="28"/>
          <w:szCs w:val="28"/>
        </w:rPr>
        <w:t>ь</w:t>
      </w:r>
      <w:r w:rsidR="00E42950" w:rsidRPr="00F430D2">
        <w:rPr>
          <w:b/>
          <w:sz w:val="28"/>
          <w:szCs w:val="28"/>
        </w:rPr>
        <w:t xml:space="preserve"> среди ВИЧ-инфицированных </w:t>
      </w:r>
    </w:p>
    <w:p w:rsidR="00E42950" w:rsidRPr="00765452" w:rsidRDefault="00E42950" w:rsidP="00E42950">
      <w:pPr>
        <w:jc w:val="both"/>
        <w:rPr>
          <w:sz w:val="24"/>
          <w:szCs w:val="24"/>
        </w:rPr>
      </w:pPr>
    </w:p>
    <w:p w:rsidR="00CF6F3C" w:rsidRPr="00CF6F3C" w:rsidRDefault="00CF6F3C" w:rsidP="00CF6F3C">
      <w:pPr>
        <w:pStyle w:val="31"/>
        <w:ind w:firstLine="720"/>
        <w:jc w:val="both"/>
        <w:rPr>
          <w:sz w:val="24"/>
          <w:szCs w:val="24"/>
        </w:rPr>
      </w:pPr>
      <w:r w:rsidRPr="00CF6F3C">
        <w:rPr>
          <w:sz w:val="24"/>
          <w:szCs w:val="24"/>
        </w:rPr>
        <w:t>За все годы регистрации умерло 628 ВИЧ-инфицированных, в стадии СП</w:t>
      </w:r>
      <w:r w:rsidRPr="00CF6F3C">
        <w:rPr>
          <w:sz w:val="24"/>
          <w:szCs w:val="24"/>
        </w:rPr>
        <w:t>И</w:t>
      </w:r>
      <w:r w:rsidRPr="00CF6F3C">
        <w:rPr>
          <w:sz w:val="24"/>
          <w:szCs w:val="24"/>
        </w:rPr>
        <w:t xml:space="preserve">Да - 88. </w:t>
      </w:r>
    </w:p>
    <w:p w:rsidR="00CF6F3C" w:rsidRPr="00CF6F3C" w:rsidRDefault="00CF6F3C" w:rsidP="00CF6F3C">
      <w:pPr>
        <w:ind w:firstLine="708"/>
        <w:jc w:val="both"/>
        <w:rPr>
          <w:b/>
          <w:sz w:val="24"/>
          <w:szCs w:val="24"/>
        </w:rPr>
      </w:pPr>
      <w:r w:rsidRPr="00CF6F3C">
        <w:rPr>
          <w:sz w:val="24"/>
          <w:szCs w:val="24"/>
        </w:rPr>
        <w:t>За  2010 год по сравнению 2009 годом  произошло увеличение общего уровня смертности ср</w:t>
      </w:r>
      <w:r w:rsidRPr="00CF6F3C">
        <w:rPr>
          <w:sz w:val="24"/>
          <w:szCs w:val="24"/>
        </w:rPr>
        <w:t>е</w:t>
      </w:r>
      <w:r w:rsidRPr="00CF6F3C">
        <w:rPr>
          <w:sz w:val="24"/>
          <w:szCs w:val="24"/>
        </w:rPr>
        <w:t>ди ВИЧ-инфицированных с 6,3 до 9,2 на 100 тысяч населения (в абсолютных значениях – с 96 до 140 человек). Уровень смертности от ВИЧ-инфекции значительно возрос почти в 2 раза  и с</w:t>
      </w:r>
      <w:r w:rsidRPr="00CF6F3C">
        <w:rPr>
          <w:sz w:val="24"/>
          <w:szCs w:val="24"/>
        </w:rPr>
        <w:t>о</w:t>
      </w:r>
      <w:r w:rsidRPr="00CF6F3C">
        <w:rPr>
          <w:sz w:val="24"/>
          <w:szCs w:val="24"/>
        </w:rPr>
        <w:t xml:space="preserve">ставил 2,95 на 100 тысяч населения.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276"/>
        <w:gridCol w:w="1275"/>
      </w:tblGrid>
      <w:tr w:rsidR="00CF6F3C" w:rsidRPr="00CF6F3C">
        <w:trPr>
          <w:jc w:val="center"/>
        </w:trPr>
        <w:tc>
          <w:tcPr>
            <w:tcW w:w="7763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Контингенты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2009г.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2010г.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Умерло ВИЧ-инфицированных всего</w:t>
            </w:r>
          </w:p>
        </w:tc>
        <w:tc>
          <w:tcPr>
            <w:tcW w:w="1276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140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 xml:space="preserve">     от ВИЧ-инфекции</w:t>
            </w:r>
          </w:p>
        </w:tc>
        <w:tc>
          <w:tcPr>
            <w:tcW w:w="1276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45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       - Туберкулез легких</w:t>
            </w:r>
          </w:p>
        </w:tc>
        <w:tc>
          <w:tcPr>
            <w:tcW w:w="1276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27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        - Туберкулез внелегочной</w:t>
            </w:r>
          </w:p>
        </w:tc>
        <w:tc>
          <w:tcPr>
            <w:tcW w:w="1276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6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ind w:firstLine="540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- Другие СПИД-индикаторные заболевания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12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 xml:space="preserve">     от причин, не связанных с ВИЧ</w:t>
            </w:r>
          </w:p>
        </w:tc>
        <w:tc>
          <w:tcPr>
            <w:tcW w:w="1276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95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       - Соматические заболевания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48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       - Сепсис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       - Передозировка наркотика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8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       - Насильственная смерть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6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       - Суицид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ind w:firstLine="540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- Отравление алкоголем, токсическими веществами 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7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       - Несчастный случай, утопление, переохлждение, ЧМТ 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12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       - Другие причины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       - Нет сведений 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9</w:t>
            </w:r>
          </w:p>
        </w:tc>
      </w:tr>
      <w:tr w:rsidR="00CF6F3C" w:rsidRPr="00CF6F3C">
        <w:trPr>
          <w:jc w:val="center"/>
        </w:trPr>
        <w:tc>
          <w:tcPr>
            <w:tcW w:w="7763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   Из числа умерших проведено вскрытий</w:t>
            </w:r>
          </w:p>
        </w:tc>
        <w:tc>
          <w:tcPr>
            <w:tcW w:w="1276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59 (81%)</w:t>
            </w:r>
          </w:p>
        </w:tc>
        <w:tc>
          <w:tcPr>
            <w:tcW w:w="1275" w:type="dxa"/>
            <w:vAlign w:val="center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72 (80%)</w:t>
            </w:r>
          </w:p>
        </w:tc>
      </w:tr>
    </w:tbl>
    <w:p w:rsidR="00CF6F3C" w:rsidRPr="00CF6F3C" w:rsidRDefault="00CF6F3C" w:rsidP="00CF6F3C">
      <w:pPr>
        <w:ind w:firstLine="708"/>
        <w:jc w:val="both"/>
        <w:rPr>
          <w:sz w:val="24"/>
          <w:szCs w:val="24"/>
        </w:rPr>
      </w:pPr>
      <w:r w:rsidRPr="00CF6F3C">
        <w:rPr>
          <w:sz w:val="24"/>
          <w:szCs w:val="24"/>
        </w:rPr>
        <w:t>Главной особенностью в структуре смертности является увеличение почти в 2 раза доли ВИЧ-инфекции в стадии СПИД как основной причины смертности. Произошло увеличение смертности во всех городах (кроме Вотки</w:t>
      </w:r>
      <w:r w:rsidRPr="00CF6F3C">
        <w:rPr>
          <w:sz w:val="24"/>
          <w:szCs w:val="24"/>
        </w:rPr>
        <w:t>н</w:t>
      </w:r>
      <w:r w:rsidRPr="00CF6F3C">
        <w:rPr>
          <w:sz w:val="24"/>
          <w:szCs w:val="24"/>
        </w:rPr>
        <w:t>ска), а также в Балезинском, Завьяловском, Камбарском и Сарапул</w:t>
      </w:r>
      <w:r w:rsidRPr="00CF6F3C">
        <w:rPr>
          <w:sz w:val="24"/>
          <w:szCs w:val="24"/>
        </w:rPr>
        <w:t>ь</w:t>
      </w:r>
      <w:r w:rsidRPr="00CF6F3C">
        <w:rPr>
          <w:sz w:val="24"/>
          <w:szCs w:val="24"/>
        </w:rPr>
        <w:t xml:space="preserve">ском районах. </w:t>
      </w:r>
    </w:p>
    <w:tbl>
      <w:tblPr>
        <w:tblStyle w:val="ad"/>
        <w:tblW w:w="8896" w:type="dxa"/>
        <w:jc w:val="center"/>
        <w:tblInd w:w="1118" w:type="dxa"/>
        <w:tblLook w:val="01E0"/>
      </w:tblPr>
      <w:tblGrid>
        <w:gridCol w:w="1894"/>
        <w:gridCol w:w="1073"/>
        <w:gridCol w:w="1074"/>
        <w:gridCol w:w="1074"/>
        <w:gridCol w:w="1251"/>
        <w:gridCol w:w="1289"/>
        <w:gridCol w:w="1241"/>
      </w:tblGrid>
      <w:tr w:rsidR="00CF6F3C" w:rsidRPr="00CF6F3C">
        <w:trPr>
          <w:trHeight w:val="304"/>
          <w:jc w:val="center"/>
        </w:trPr>
        <w:tc>
          <w:tcPr>
            <w:tcW w:w="1894" w:type="dxa"/>
            <w:vMerge w:val="restart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</w:p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2147" w:type="dxa"/>
            <w:gridSpan w:val="2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Всего умерших</w:t>
            </w:r>
          </w:p>
        </w:tc>
        <w:tc>
          <w:tcPr>
            <w:tcW w:w="2325" w:type="dxa"/>
            <w:gridSpan w:val="2"/>
            <w:vAlign w:val="center"/>
          </w:tcPr>
          <w:p w:rsid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 xml:space="preserve">Причины, </w:t>
            </w:r>
          </w:p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связанные с ВИЧ</w:t>
            </w:r>
          </w:p>
        </w:tc>
        <w:tc>
          <w:tcPr>
            <w:tcW w:w="2530" w:type="dxa"/>
            <w:gridSpan w:val="2"/>
            <w:vAlign w:val="center"/>
          </w:tcPr>
          <w:p w:rsid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Причины,</w:t>
            </w:r>
          </w:p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не связа</w:t>
            </w:r>
            <w:r w:rsidRPr="00CF6F3C">
              <w:rPr>
                <w:b/>
                <w:sz w:val="24"/>
                <w:szCs w:val="24"/>
              </w:rPr>
              <w:t>н</w:t>
            </w:r>
            <w:r w:rsidRPr="00CF6F3C">
              <w:rPr>
                <w:b/>
                <w:sz w:val="24"/>
                <w:szCs w:val="24"/>
              </w:rPr>
              <w:t>ные с ВИЧ</w:t>
            </w:r>
          </w:p>
        </w:tc>
      </w:tr>
      <w:tr w:rsidR="00CF6F3C" w:rsidRPr="00CF6F3C">
        <w:trPr>
          <w:trHeight w:val="161"/>
          <w:jc w:val="center"/>
        </w:trPr>
        <w:tc>
          <w:tcPr>
            <w:tcW w:w="1894" w:type="dxa"/>
            <w:vMerge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 xml:space="preserve"> 2009</w:t>
            </w:r>
          </w:p>
        </w:tc>
        <w:tc>
          <w:tcPr>
            <w:tcW w:w="1074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074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251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289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241" w:type="dxa"/>
            <w:vAlign w:val="center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2010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Ижевск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39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62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43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Глазов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13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18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14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Воткинск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8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Сарапул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5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Можга +р-н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Балезинский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4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Воткинский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Глазовский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Завьяловский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4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Игринский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Камбарский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Киясовский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М-Пургинский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Сарапульский 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Сюмсинский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 xml:space="preserve">Увинский 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Шарканский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Ярский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УФСИН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jc w:val="center"/>
              <w:rPr>
                <w:sz w:val="24"/>
                <w:szCs w:val="24"/>
              </w:rPr>
            </w:pPr>
            <w:r w:rsidRPr="00CF6F3C">
              <w:rPr>
                <w:sz w:val="24"/>
                <w:szCs w:val="24"/>
              </w:rPr>
              <w:t>3</w:t>
            </w:r>
          </w:p>
        </w:tc>
      </w:tr>
      <w:tr w:rsidR="00CF6F3C" w:rsidRPr="00CF6F3C">
        <w:trPr>
          <w:jc w:val="center"/>
        </w:trPr>
        <w:tc>
          <w:tcPr>
            <w:tcW w:w="1894" w:type="dxa"/>
          </w:tcPr>
          <w:p w:rsidR="00CF6F3C" w:rsidRPr="00CF6F3C" w:rsidRDefault="00CF6F3C" w:rsidP="0095254E">
            <w:pPr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УР</w:t>
            </w:r>
          </w:p>
        </w:tc>
        <w:tc>
          <w:tcPr>
            <w:tcW w:w="1073" w:type="dxa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074" w:type="dxa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51" w:type="dxa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89" w:type="dxa"/>
          </w:tcPr>
          <w:p w:rsidR="00CF6F3C" w:rsidRPr="00CF6F3C" w:rsidRDefault="00CF6F3C" w:rsidP="0095254E">
            <w:pPr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41" w:type="dxa"/>
          </w:tcPr>
          <w:p w:rsidR="00CF6F3C" w:rsidRPr="00CF6F3C" w:rsidRDefault="00CF6F3C" w:rsidP="0095254E">
            <w:pPr>
              <w:tabs>
                <w:tab w:val="left" w:pos="0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CF6F3C">
              <w:rPr>
                <w:b/>
                <w:sz w:val="24"/>
                <w:szCs w:val="24"/>
              </w:rPr>
              <w:t>95</w:t>
            </w:r>
          </w:p>
        </w:tc>
      </w:tr>
    </w:tbl>
    <w:p w:rsidR="00CF6F3C" w:rsidRDefault="00CF6F3C" w:rsidP="00CF6F3C">
      <w:pPr>
        <w:ind w:firstLine="540"/>
        <w:jc w:val="both"/>
      </w:pPr>
    </w:p>
    <w:p w:rsidR="00217B85" w:rsidRDefault="00217B85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F339B" w:rsidRPr="001D383A" w:rsidRDefault="007F339B" w:rsidP="002949DD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C677F1" w:rsidRPr="006B1926" w:rsidRDefault="00C677F1" w:rsidP="00C677F1">
      <w:pPr>
        <w:pStyle w:val="a4"/>
        <w:ind w:firstLine="709"/>
        <w:rPr>
          <w:sz w:val="24"/>
          <w:szCs w:val="24"/>
        </w:rPr>
      </w:pPr>
    </w:p>
    <w:p w:rsidR="00C677F1" w:rsidRPr="00C677F1" w:rsidRDefault="001577FF" w:rsidP="00C677F1">
      <w:pPr>
        <w:ind w:firstLine="720"/>
        <w:jc w:val="both"/>
        <w:rPr>
          <w:b/>
          <w:sz w:val="24"/>
          <w:szCs w:val="24"/>
        </w:rPr>
      </w:pPr>
      <w:r w:rsidRPr="00C677F1">
        <w:rPr>
          <w:b/>
          <w:sz w:val="24"/>
          <w:szCs w:val="24"/>
        </w:rPr>
        <w:t xml:space="preserve">В целях совершенствования работы по профилактике  ВИЧ-инфекции и усиления мер по борьбе с её распространением </w:t>
      </w:r>
      <w:r w:rsidR="00C677F1" w:rsidRPr="00C677F1">
        <w:rPr>
          <w:b/>
          <w:sz w:val="24"/>
          <w:szCs w:val="24"/>
        </w:rPr>
        <w:t>н</w:t>
      </w:r>
      <w:r w:rsidR="00123489" w:rsidRPr="00C677F1">
        <w:rPr>
          <w:b/>
          <w:sz w:val="24"/>
          <w:szCs w:val="24"/>
        </w:rPr>
        <w:t>ачальникам управлений здравоохранения администраций г.г.Ижевска, Глазова, Воткинска, Сарапула, Воткинского район</w:t>
      </w:r>
      <w:r w:rsidR="00C677F1" w:rsidRPr="00C677F1">
        <w:rPr>
          <w:b/>
          <w:sz w:val="24"/>
          <w:szCs w:val="24"/>
        </w:rPr>
        <w:t>а</w:t>
      </w:r>
      <w:r w:rsidR="00123489" w:rsidRPr="00C677F1">
        <w:rPr>
          <w:b/>
          <w:sz w:val="24"/>
          <w:szCs w:val="24"/>
        </w:rPr>
        <w:t>, главным врачам респу</w:t>
      </w:r>
      <w:r w:rsidR="00123489" w:rsidRPr="00C677F1">
        <w:rPr>
          <w:b/>
          <w:sz w:val="24"/>
          <w:szCs w:val="24"/>
        </w:rPr>
        <w:t>б</w:t>
      </w:r>
      <w:r w:rsidR="00123489" w:rsidRPr="00C677F1">
        <w:rPr>
          <w:b/>
          <w:sz w:val="24"/>
          <w:szCs w:val="24"/>
        </w:rPr>
        <w:t>ликанских, централ</w:t>
      </w:r>
      <w:r w:rsidR="00123489" w:rsidRPr="00C677F1">
        <w:rPr>
          <w:b/>
          <w:sz w:val="24"/>
          <w:szCs w:val="24"/>
        </w:rPr>
        <w:t>ь</w:t>
      </w:r>
      <w:r w:rsidR="00123489" w:rsidRPr="00C677F1">
        <w:rPr>
          <w:b/>
          <w:sz w:val="24"/>
          <w:szCs w:val="24"/>
        </w:rPr>
        <w:t>ных районных больниц</w:t>
      </w:r>
      <w:r w:rsidR="00C677F1" w:rsidRPr="00C677F1">
        <w:rPr>
          <w:b/>
          <w:sz w:val="24"/>
          <w:szCs w:val="24"/>
        </w:rPr>
        <w:t xml:space="preserve"> необходимо:</w:t>
      </w:r>
    </w:p>
    <w:p w:rsidR="00123489" w:rsidRPr="00D93AC0" w:rsidRDefault="00123489">
      <w:pPr>
        <w:ind w:left="426" w:hanging="426"/>
        <w:jc w:val="both"/>
        <w:rPr>
          <w:sz w:val="24"/>
          <w:szCs w:val="24"/>
        </w:rPr>
      </w:pPr>
    </w:p>
    <w:p w:rsidR="00123489" w:rsidRPr="00D93AC0" w:rsidRDefault="00F430D2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77F1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В целях профилактики передачи ВИЧ-инфекции от матери ребенку обеспечить полный о</w:t>
      </w:r>
      <w:r w:rsidR="00123489" w:rsidRPr="00D93AC0">
        <w:rPr>
          <w:sz w:val="24"/>
          <w:szCs w:val="24"/>
        </w:rPr>
        <w:t>х</w:t>
      </w:r>
      <w:r w:rsidR="00123489" w:rsidRPr="00D93AC0">
        <w:rPr>
          <w:sz w:val="24"/>
          <w:szCs w:val="24"/>
        </w:rPr>
        <w:t>ват всех беременных ранней диагностикой на ВИЧ, проведение антиретровирусной терапии ВИЧ инфиц</w:t>
      </w:r>
      <w:r w:rsidR="00123489" w:rsidRPr="00D93AC0">
        <w:rPr>
          <w:sz w:val="24"/>
          <w:szCs w:val="24"/>
        </w:rPr>
        <w:t>и</w:t>
      </w:r>
      <w:r w:rsidR="00123489" w:rsidRPr="00D93AC0">
        <w:rPr>
          <w:sz w:val="24"/>
          <w:szCs w:val="24"/>
        </w:rPr>
        <w:t>рованным беременным, диспансерное наблюдение детей, рожденных от ВИЧ-инфицированных матерей.</w:t>
      </w:r>
    </w:p>
    <w:p w:rsidR="00123489" w:rsidRPr="00D93AC0" w:rsidRDefault="00F430D2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77F1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Усилить контроль за использованием тест-систем экспресс-диагностики ВИЧ в лечебно-профилактических учреждениях согласно перечню лиц, подлеж</w:t>
      </w:r>
      <w:r w:rsidR="00123489" w:rsidRPr="00D93AC0">
        <w:rPr>
          <w:sz w:val="24"/>
          <w:szCs w:val="24"/>
        </w:rPr>
        <w:t>а</w:t>
      </w:r>
      <w:r w:rsidR="00123489" w:rsidRPr="00D93AC0">
        <w:rPr>
          <w:sz w:val="24"/>
          <w:szCs w:val="24"/>
        </w:rPr>
        <w:t>щих обследованию на ВИЧ-инфекцию с применением простых быстрых тестов.</w:t>
      </w:r>
    </w:p>
    <w:p w:rsidR="00123489" w:rsidRPr="00D93AC0" w:rsidRDefault="00F430D2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77F1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Обеспечить проведение тестирования на ВИЧ-инфекцию всех беременных поступивших н</w:t>
      </w:r>
      <w:r w:rsidR="00123489" w:rsidRPr="00D93AC0">
        <w:rPr>
          <w:sz w:val="24"/>
          <w:szCs w:val="24"/>
        </w:rPr>
        <w:t>е</w:t>
      </w:r>
      <w:r w:rsidR="00123489" w:rsidRPr="00D93AC0">
        <w:rPr>
          <w:sz w:val="24"/>
          <w:szCs w:val="24"/>
        </w:rPr>
        <w:t>обследованными на роды, а также проводить тестирование на ВИЧ при наличии эпидемиологич</w:t>
      </w:r>
      <w:r w:rsidR="00123489" w:rsidRPr="00D93AC0">
        <w:rPr>
          <w:sz w:val="24"/>
          <w:szCs w:val="24"/>
        </w:rPr>
        <w:t>е</w:t>
      </w:r>
      <w:r w:rsidR="00123489" w:rsidRPr="00D93AC0">
        <w:rPr>
          <w:sz w:val="24"/>
          <w:szCs w:val="24"/>
        </w:rPr>
        <w:t>ских показаний вне зависимости от результатов обследования женщины во время бер</w:t>
      </w:r>
      <w:r w:rsidR="00123489" w:rsidRPr="00D93AC0">
        <w:rPr>
          <w:sz w:val="24"/>
          <w:szCs w:val="24"/>
        </w:rPr>
        <w:t>е</w:t>
      </w:r>
      <w:r w:rsidR="00123489" w:rsidRPr="00D93AC0">
        <w:rPr>
          <w:sz w:val="24"/>
          <w:szCs w:val="24"/>
        </w:rPr>
        <w:t>менности.</w:t>
      </w:r>
    </w:p>
    <w:p w:rsidR="00123489" w:rsidRPr="00D93AC0" w:rsidRDefault="00F430D2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77F1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 xml:space="preserve">Усилить контроль за работой по обследованию контактных лиц, обратив особое внимание на женщин фертильного возраста и детей, рожденных от ВИЧ-инфицированных матерей. </w:t>
      </w:r>
    </w:p>
    <w:p w:rsidR="002949DD" w:rsidRPr="00D93AC0" w:rsidRDefault="00F430D2" w:rsidP="00C677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77F1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Обеспечить диспансерное наблюдение за ВИЧ-инфицированными по месту медицинского обслуживания, ежеквартальное предоставление информации о состоянии диспансеризации данной категории лиц в ГУЗ «УРЦ СПИД и ИЗ» в соответствии с приказами Министерства здравоохран</w:t>
      </w:r>
      <w:r w:rsidR="00123489" w:rsidRPr="00D93AC0">
        <w:rPr>
          <w:sz w:val="24"/>
          <w:szCs w:val="24"/>
        </w:rPr>
        <w:t>е</w:t>
      </w:r>
      <w:r w:rsidR="00123489" w:rsidRPr="00D93AC0">
        <w:rPr>
          <w:sz w:val="24"/>
          <w:szCs w:val="24"/>
        </w:rPr>
        <w:t>ния Удмуртской Республики и Центра государственного санитарно-эпидемиологического надзора в Удмуртской Республике №172/124 от 25.05.2001г. "Об орг</w:t>
      </w:r>
      <w:r w:rsidR="00123489" w:rsidRPr="00D93AC0">
        <w:rPr>
          <w:sz w:val="24"/>
          <w:szCs w:val="24"/>
        </w:rPr>
        <w:t>а</w:t>
      </w:r>
      <w:r w:rsidR="00123489" w:rsidRPr="00D93AC0">
        <w:rPr>
          <w:sz w:val="24"/>
          <w:szCs w:val="24"/>
        </w:rPr>
        <w:t>низации медицинской помощи ВИЧ - инфицированными и больными СПИДом ", Министерства здравоохранения Удмуртской Респу</w:t>
      </w:r>
      <w:r w:rsidR="00123489" w:rsidRPr="00D93AC0">
        <w:rPr>
          <w:sz w:val="24"/>
          <w:szCs w:val="24"/>
        </w:rPr>
        <w:t>б</w:t>
      </w:r>
      <w:r w:rsidR="00123489" w:rsidRPr="00D93AC0">
        <w:rPr>
          <w:sz w:val="24"/>
          <w:szCs w:val="24"/>
        </w:rPr>
        <w:t>лики</w:t>
      </w:r>
      <w:r w:rsidR="00123489" w:rsidRPr="00D93AC0">
        <w:rPr>
          <w:color w:val="000000"/>
          <w:spacing w:val="-4"/>
          <w:sz w:val="24"/>
          <w:szCs w:val="24"/>
        </w:rPr>
        <w:t xml:space="preserve"> от 12.07.2004г №251 «О диспансерном наблюдении за ВИЧ–инфицированными и больными СПИДом»</w:t>
      </w:r>
      <w:r w:rsidR="00FB1002">
        <w:rPr>
          <w:color w:val="000000"/>
          <w:spacing w:val="-4"/>
          <w:sz w:val="24"/>
          <w:szCs w:val="24"/>
        </w:rPr>
        <w:t>, а также «Положением о порядке направления пациентов на консультацию и лечение в ГУЗ «УРЦ СПИД и ИЗ» в соответствии с письмом МЗ УР от 01.03.2010г. №04-14/911.</w:t>
      </w:r>
    </w:p>
    <w:p w:rsidR="002949DD" w:rsidRPr="00D93AC0" w:rsidRDefault="00F430D2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33D2C">
        <w:rPr>
          <w:sz w:val="24"/>
          <w:szCs w:val="24"/>
        </w:rPr>
        <w:t>.</w:t>
      </w:r>
      <w:r w:rsidR="002949DD" w:rsidRPr="00D93AC0">
        <w:rPr>
          <w:sz w:val="24"/>
          <w:szCs w:val="24"/>
        </w:rPr>
        <w:t xml:space="preserve">Обеспечить </w:t>
      </w:r>
      <w:r w:rsidR="007F0564" w:rsidRPr="00D93AC0">
        <w:rPr>
          <w:sz w:val="24"/>
          <w:szCs w:val="24"/>
        </w:rPr>
        <w:t>своевременное</w:t>
      </w:r>
      <w:r w:rsidR="002949DD" w:rsidRPr="00D93AC0">
        <w:rPr>
          <w:sz w:val="24"/>
          <w:szCs w:val="24"/>
        </w:rPr>
        <w:t xml:space="preserve"> предостав</w:t>
      </w:r>
      <w:r w:rsidR="007F0564" w:rsidRPr="00D93AC0">
        <w:rPr>
          <w:sz w:val="24"/>
          <w:szCs w:val="24"/>
        </w:rPr>
        <w:t>ление</w:t>
      </w:r>
      <w:r w:rsidR="002949DD" w:rsidRPr="00D93AC0">
        <w:rPr>
          <w:sz w:val="24"/>
          <w:szCs w:val="24"/>
        </w:rPr>
        <w:t xml:space="preserve"> в ГУЗ «УРЦ СПИД и ИЗ» экстренн</w:t>
      </w:r>
      <w:r w:rsidR="007F0564" w:rsidRPr="00D93AC0">
        <w:rPr>
          <w:sz w:val="24"/>
          <w:szCs w:val="24"/>
        </w:rPr>
        <w:t xml:space="preserve">ых </w:t>
      </w:r>
      <w:r w:rsidR="002949DD" w:rsidRPr="00D93AC0">
        <w:rPr>
          <w:sz w:val="24"/>
          <w:szCs w:val="24"/>
        </w:rPr>
        <w:t>извещ</w:t>
      </w:r>
      <w:r w:rsidR="002949DD" w:rsidRPr="00D93AC0">
        <w:rPr>
          <w:sz w:val="24"/>
          <w:szCs w:val="24"/>
        </w:rPr>
        <w:t>е</w:t>
      </w:r>
      <w:r w:rsidR="002949DD" w:rsidRPr="00D93AC0">
        <w:rPr>
          <w:sz w:val="24"/>
          <w:szCs w:val="24"/>
        </w:rPr>
        <w:t>ни</w:t>
      </w:r>
      <w:r w:rsidR="007F0564" w:rsidRPr="00D93AC0">
        <w:rPr>
          <w:sz w:val="24"/>
          <w:szCs w:val="24"/>
        </w:rPr>
        <w:t>й</w:t>
      </w:r>
      <w:r w:rsidR="002949DD" w:rsidRPr="00D93AC0">
        <w:rPr>
          <w:sz w:val="24"/>
          <w:szCs w:val="24"/>
        </w:rPr>
        <w:t xml:space="preserve"> и копии актов вскрытия умерших ВИЧ</w:t>
      </w:r>
      <w:r w:rsidR="007F0564" w:rsidRPr="00D93AC0">
        <w:rPr>
          <w:sz w:val="24"/>
          <w:szCs w:val="24"/>
        </w:rPr>
        <w:t xml:space="preserve"> </w:t>
      </w:r>
      <w:r w:rsidR="002949DD" w:rsidRPr="00D93AC0">
        <w:rPr>
          <w:sz w:val="24"/>
          <w:szCs w:val="24"/>
        </w:rPr>
        <w:t>-инфицированных в соответствии с приказом  Мин</w:t>
      </w:r>
      <w:r w:rsidR="002949DD" w:rsidRPr="00D93AC0">
        <w:rPr>
          <w:sz w:val="24"/>
          <w:szCs w:val="24"/>
        </w:rPr>
        <w:t>и</w:t>
      </w:r>
      <w:r w:rsidR="002949DD" w:rsidRPr="00D93AC0">
        <w:rPr>
          <w:sz w:val="24"/>
          <w:szCs w:val="24"/>
        </w:rPr>
        <w:t>стерства здравоохранения Удмуртской Республики от 2.07.04. №251 «Об организации диспансе</w:t>
      </w:r>
      <w:r w:rsidR="002949DD" w:rsidRPr="00D93AC0">
        <w:rPr>
          <w:sz w:val="24"/>
          <w:szCs w:val="24"/>
        </w:rPr>
        <w:t>р</w:t>
      </w:r>
      <w:r w:rsidR="002949DD" w:rsidRPr="00D93AC0">
        <w:rPr>
          <w:sz w:val="24"/>
          <w:szCs w:val="24"/>
        </w:rPr>
        <w:t>ного н</w:t>
      </w:r>
      <w:r w:rsidR="002949DD" w:rsidRPr="00D93AC0">
        <w:rPr>
          <w:sz w:val="24"/>
          <w:szCs w:val="24"/>
        </w:rPr>
        <w:t>а</w:t>
      </w:r>
      <w:r w:rsidR="002949DD" w:rsidRPr="00D93AC0">
        <w:rPr>
          <w:sz w:val="24"/>
          <w:szCs w:val="24"/>
        </w:rPr>
        <w:t>блюдения за ВИЧ-</w:t>
      </w:r>
      <w:r w:rsidR="007F0564" w:rsidRPr="00D93AC0">
        <w:rPr>
          <w:sz w:val="24"/>
          <w:szCs w:val="24"/>
        </w:rPr>
        <w:t xml:space="preserve"> </w:t>
      </w:r>
      <w:r w:rsidR="002949DD" w:rsidRPr="00D93AC0">
        <w:rPr>
          <w:sz w:val="24"/>
          <w:szCs w:val="24"/>
        </w:rPr>
        <w:t>инфицированными и больными СПИДом».</w:t>
      </w:r>
    </w:p>
    <w:p w:rsidR="002949DD" w:rsidRPr="00D93AC0" w:rsidRDefault="00F430D2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3D2C">
        <w:rPr>
          <w:sz w:val="24"/>
          <w:szCs w:val="24"/>
        </w:rPr>
        <w:t>.</w:t>
      </w:r>
      <w:r w:rsidR="002949DD" w:rsidRPr="00D93AC0">
        <w:rPr>
          <w:sz w:val="24"/>
          <w:szCs w:val="24"/>
        </w:rPr>
        <w:t xml:space="preserve">Обеспечить предоставление в организационно-методический отдел ГУЗ «УРЦ СПИД и ИЗ» в срок до </w:t>
      </w:r>
      <w:r>
        <w:rPr>
          <w:sz w:val="24"/>
          <w:szCs w:val="24"/>
        </w:rPr>
        <w:t>2</w:t>
      </w:r>
      <w:r w:rsidR="002949DD" w:rsidRPr="00D93AC0">
        <w:rPr>
          <w:sz w:val="24"/>
          <w:szCs w:val="24"/>
        </w:rPr>
        <w:t>-го числа после отчетного месяца отчетной формы «Сведения о мероприятиях по пр</w:t>
      </w:r>
      <w:r w:rsidR="002949DD" w:rsidRPr="00D93AC0">
        <w:rPr>
          <w:sz w:val="24"/>
          <w:szCs w:val="24"/>
        </w:rPr>
        <w:t>о</w:t>
      </w:r>
      <w:r w:rsidR="002949DD" w:rsidRPr="00D93AC0">
        <w:rPr>
          <w:sz w:val="24"/>
          <w:szCs w:val="24"/>
        </w:rPr>
        <w:t>филакт</w:t>
      </w:r>
      <w:r w:rsidR="002949DD" w:rsidRPr="00D93AC0">
        <w:rPr>
          <w:sz w:val="24"/>
          <w:szCs w:val="24"/>
        </w:rPr>
        <w:t>и</w:t>
      </w:r>
      <w:r w:rsidR="002949DD" w:rsidRPr="00D93AC0">
        <w:rPr>
          <w:sz w:val="24"/>
          <w:szCs w:val="24"/>
        </w:rPr>
        <w:t>ке ВИЧ-инфекции, гепатитов В и С, выявлению и лечению больных ВИЧ»</w:t>
      </w:r>
    </w:p>
    <w:p w:rsidR="00123489" w:rsidRPr="00D93AC0" w:rsidRDefault="00F430D2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33D2C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Продолжить работу по подготовке медицинского персонала лечебно-профилактических у</w:t>
      </w:r>
      <w:r w:rsidR="00123489" w:rsidRPr="00D93AC0">
        <w:rPr>
          <w:sz w:val="24"/>
          <w:szCs w:val="24"/>
        </w:rPr>
        <w:t>ч</w:t>
      </w:r>
      <w:r w:rsidR="00123489" w:rsidRPr="00D93AC0">
        <w:rPr>
          <w:sz w:val="24"/>
          <w:szCs w:val="24"/>
        </w:rPr>
        <w:t xml:space="preserve">реждений по проблеме ВИЧ-инфекции согласно приказу </w:t>
      </w:r>
      <w:r w:rsidR="00A9746A" w:rsidRPr="00D93AC0">
        <w:rPr>
          <w:sz w:val="24"/>
          <w:szCs w:val="24"/>
        </w:rPr>
        <w:t>МЗ УР от 7.08.2008г. №416 «</w:t>
      </w:r>
      <w:r w:rsidR="000E3968" w:rsidRPr="00D93AC0">
        <w:rPr>
          <w:sz w:val="24"/>
          <w:szCs w:val="24"/>
        </w:rPr>
        <w:t xml:space="preserve">О </w:t>
      </w:r>
      <w:r w:rsidR="00A9746A" w:rsidRPr="00D93AC0">
        <w:rPr>
          <w:sz w:val="24"/>
          <w:szCs w:val="24"/>
        </w:rPr>
        <w:t>сове</w:t>
      </w:r>
      <w:r w:rsidR="00A9746A" w:rsidRPr="00D93AC0">
        <w:rPr>
          <w:sz w:val="24"/>
          <w:szCs w:val="24"/>
        </w:rPr>
        <w:t>р</w:t>
      </w:r>
      <w:r w:rsidR="00A9746A" w:rsidRPr="00D93AC0">
        <w:rPr>
          <w:sz w:val="24"/>
          <w:szCs w:val="24"/>
        </w:rPr>
        <w:t>шенствовании подготовки медицинских кадров по проблеме ВИЧ-инфекции»</w:t>
      </w:r>
      <w:r w:rsidR="00FB1002">
        <w:rPr>
          <w:sz w:val="24"/>
          <w:szCs w:val="24"/>
        </w:rPr>
        <w:t>, в том числе с и</w:t>
      </w:r>
      <w:r w:rsidR="00FB1002">
        <w:rPr>
          <w:sz w:val="24"/>
          <w:szCs w:val="24"/>
        </w:rPr>
        <w:t>с</w:t>
      </w:r>
      <w:r w:rsidR="00FB1002">
        <w:rPr>
          <w:sz w:val="24"/>
          <w:szCs w:val="24"/>
        </w:rPr>
        <w:t>пользованием анкет по определению уровня знаний по ВИЧ-инфекции.</w:t>
      </w:r>
    </w:p>
    <w:p w:rsidR="00123489" w:rsidRPr="00D93AC0" w:rsidRDefault="00F430D2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33D2C"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 xml:space="preserve">Вести строгий учет аварийных ситуаций при работе с кровью, ежемесячно представлять в ГУЗ "УРЦ СПИД и ИЗ" отчет об аварийных ситуациях. </w:t>
      </w:r>
    </w:p>
    <w:p w:rsidR="00CA4A41" w:rsidRPr="00D93AC0" w:rsidRDefault="00E33D2C" w:rsidP="00E33D2C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30D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123489" w:rsidRPr="00D93AC0">
        <w:rPr>
          <w:sz w:val="24"/>
          <w:szCs w:val="24"/>
        </w:rPr>
        <w:t>Пров</w:t>
      </w:r>
      <w:r w:rsidR="004571B3">
        <w:rPr>
          <w:sz w:val="24"/>
          <w:szCs w:val="24"/>
        </w:rPr>
        <w:t>одить постоянный</w:t>
      </w:r>
      <w:r w:rsidR="00123489" w:rsidRPr="00D93AC0">
        <w:rPr>
          <w:sz w:val="24"/>
          <w:szCs w:val="24"/>
        </w:rPr>
        <w:t xml:space="preserve"> анализ целесообразности и эффективности проводимых обследов</w:t>
      </w:r>
      <w:r w:rsidR="00123489" w:rsidRPr="00D93AC0">
        <w:rPr>
          <w:sz w:val="24"/>
          <w:szCs w:val="24"/>
        </w:rPr>
        <w:t>а</w:t>
      </w:r>
      <w:r w:rsidR="00123489" w:rsidRPr="00D93AC0">
        <w:rPr>
          <w:sz w:val="24"/>
          <w:szCs w:val="24"/>
        </w:rPr>
        <w:t>ний населения на ВИЧ-инфекцию, принять действенные меры по запрещению обследований, ос</w:t>
      </w:r>
      <w:r w:rsidR="00123489" w:rsidRPr="00D93AC0">
        <w:rPr>
          <w:sz w:val="24"/>
          <w:szCs w:val="24"/>
        </w:rPr>
        <w:t>у</w:t>
      </w:r>
      <w:r w:rsidR="00123489" w:rsidRPr="00D93AC0">
        <w:rPr>
          <w:sz w:val="24"/>
          <w:szCs w:val="24"/>
        </w:rPr>
        <w:t>ществляемых в н</w:t>
      </w:r>
      <w:r w:rsidR="00123489" w:rsidRPr="00D93AC0">
        <w:rPr>
          <w:sz w:val="24"/>
          <w:szCs w:val="24"/>
        </w:rPr>
        <w:t>а</w:t>
      </w:r>
      <w:r w:rsidR="00123489" w:rsidRPr="00D93AC0">
        <w:rPr>
          <w:sz w:val="24"/>
          <w:szCs w:val="24"/>
        </w:rPr>
        <w:t>рушение действующего законодательства.</w:t>
      </w:r>
    </w:p>
    <w:p w:rsidR="00CA4A41" w:rsidRPr="00D93AC0" w:rsidRDefault="00CA4A41" w:rsidP="00CA4A41">
      <w:pPr>
        <w:jc w:val="both"/>
        <w:rPr>
          <w:sz w:val="24"/>
          <w:szCs w:val="24"/>
        </w:rPr>
      </w:pPr>
    </w:p>
    <w:p w:rsidR="00CF175A" w:rsidRDefault="00CF175A" w:rsidP="00CA4A41">
      <w:pPr>
        <w:jc w:val="both"/>
        <w:rPr>
          <w:sz w:val="24"/>
          <w:szCs w:val="24"/>
        </w:rPr>
      </w:pPr>
    </w:p>
    <w:p w:rsidR="00E33D2C" w:rsidRPr="00D93AC0" w:rsidRDefault="00E33D2C" w:rsidP="00CA4A41">
      <w:pPr>
        <w:jc w:val="both"/>
        <w:rPr>
          <w:sz w:val="24"/>
          <w:szCs w:val="24"/>
        </w:rPr>
      </w:pPr>
    </w:p>
    <w:p w:rsidR="00CA4A41" w:rsidRPr="00D93AC0" w:rsidRDefault="00CA4A41" w:rsidP="00CA4A41">
      <w:pPr>
        <w:jc w:val="both"/>
        <w:rPr>
          <w:sz w:val="24"/>
          <w:szCs w:val="24"/>
        </w:rPr>
      </w:pPr>
      <w:r w:rsidRPr="00D93AC0">
        <w:rPr>
          <w:sz w:val="24"/>
          <w:szCs w:val="24"/>
        </w:rPr>
        <w:t>Главный врач</w:t>
      </w:r>
      <w:r w:rsidRPr="00D93AC0">
        <w:rPr>
          <w:sz w:val="24"/>
          <w:szCs w:val="24"/>
        </w:rPr>
        <w:tab/>
      </w:r>
      <w:r w:rsidRPr="00D93AC0">
        <w:rPr>
          <w:sz w:val="24"/>
          <w:szCs w:val="24"/>
        </w:rPr>
        <w:tab/>
      </w:r>
      <w:r w:rsidRPr="00D93AC0">
        <w:rPr>
          <w:sz w:val="24"/>
          <w:szCs w:val="24"/>
        </w:rPr>
        <w:tab/>
      </w:r>
      <w:r w:rsidR="00E33D2C">
        <w:rPr>
          <w:sz w:val="24"/>
          <w:szCs w:val="24"/>
        </w:rPr>
        <w:tab/>
      </w:r>
      <w:r w:rsidR="00E33D2C">
        <w:rPr>
          <w:sz w:val="24"/>
          <w:szCs w:val="24"/>
        </w:rPr>
        <w:tab/>
      </w:r>
      <w:r w:rsidR="00E33D2C">
        <w:rPr>
          <w:sz w:val="24"/>
          <w:szCs w:val="24"/>
        </w:rPr>
        <w:tab/>
      </w:r>
      <w:r w:rsidRPr="00D93AC0">
        <w:rPr>
          <w:sz w:val="24"/>
          <w:szCs w:val="24"/>
        </w:rPr>
        <w:t xml:space="preserve">    </w:t>
      </w:r>
      <w:r w:rsidRPr="00D93AC0">
        <w:rPr>
          <w:sz w:val="24"/>
          <w:szCs w:val="24"/>
        </w:rPr>
        <w:tab/>
      </w:r>
      <w:r w:rsidRPr="00D93AC0">
        <w:rPr>
          <w:sz w:val="24"/>
          <w:szCs w:val="24"/>
        </w:rPr>
        <w:tab/>
      </w:r>
      <w:r w:rsidRPr="00D93AC0">
        <w:rPr>
          <w:sz w:val="24"/>
          <w:szCs w:val="24"/>
        </w:rPr>
        <w:tab/>
        <w:t xml:space="preserve">              Е.Г.Кузьмин   </w:t>
      </w:r>
    </w:p>
    <w:p w:rsidR="00CA4A41" w:rsidRDefault="00BC2950" w:rsidP="00803017">
      <w:pPr>
        <w:pStyle w:val="a5"/>
        <w:rPr>
          <w:b/>
          <w:szCs w:val="28"/>
        </w:rPr>
      </w:pPr>
      <w:r>
        <w:rPr>
          <w:b/>
          <w:sz w:val="24"/>
          <w:szCs w:val="24"/>
        </w:rPr>
        <w:br w:type="page"/>
      </w:r>
    </w:p>
    <w:p w:rsidR="00123489" w:rsidRPr="00FC52DD" w:rsidRDefault="00123489" w:rsidP="00351642">
      <w:pPr>
        <w:pStyle w:val="a5"/>
        <w:jc w:val="center"/>
        <w:rPr>
          <w:b/>
          <w:szCs w:val="28"/>
        </w:rPr>
      </w:pPr>
      <w:r w:rsidRPr="00C8661A">
        <w:rPr>
          <w:b/>
          <w:sz w:val="24"/>
          <w:szCs w:val="24"/>
        </w:rPr>
        <w:t>Перечень действующих нормативных документов по вопросам ВИЧ-инфекции</w:t>
      </w:r>
    </w:p>
    <w:p w:rsidR="00123489" w:rsidRDefault="00123489">
      <w:pPr>
        <w:pStyle w:val="a5"/>
        <w:rPr>
          <w:b/>
          <w:sz w:val="24"/>
        </w:rPr>
      </w:pP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1.</w:t>
      </w:r>
      <w:r w:rsidR="00123489" w:rsidRPr="00351642">
        <w:rPr>
          <w:sz w:val="24"/>
          <w:szCs w:val="24"/>
        </w:rPr>
        <w:t>Федеральный закон РФ №38-ФЗ от 30.03.95г. "О предупреждении распространения в РФ з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болевания, вызываемого ВИЧ".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2.</w:t>
      </w:r>
      <w:r w:rsidR="00123489" w:rsidRPr="00351642">
        <w:rPr>
          <w:sz w:val="24"/>
          <w:szCs w:val="24"/>
        </w:rPr>
        <w:t>Постановление Правительства РФ от 4.09.1995г. № 877 «Об утверждении перечня работн</w:t>
      </w:r>
      <w:r w:rsidR="00123489" w:rsidRPr="00351642">
        <w:rPr>
          <w:sz w:val="24"/>
          <w:szCs w:val="24"/>
        </w:rPr>
        <w:t>и</w:t>
      </w:r>
      <w:r w:rsidR="00123489" w:rsidRPr="00351642">
        <w:rPr>
          <w:sz w:val="24"/>
          <w:szCs w:val="24"/>
        </w:rPr>
        <w:t>ков отдельных профессий, производств, предприятий, учреждений и организаций, которые прох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>дят обязательное медицинское освидетельствование для выявления ВИЧ при проведении обяз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тельных предварительных при поступлении на работу и периодических медицинских осмо</w:t>
      </w:r>
      <w:r w:rsidR="00123489" w:rsidRPr="00351642">
        <w:rPr>
          <w:sz w:val="24"/>
          <w:szCs w:val="24"/>
        </w:rPr>
        <w:t>т</w:t>
      </w:r>
      <w:r w:rsidR="00123489" w:rsidRPr="00351642">
        <w:rPr>
          <w:sz w:val="24"/>
          <w:szCs w:val="24"/>
        </w:rPr>
        <w:t>рах».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3.</w:t>
      </w:r>
      <w:r w:rsidR="00123489" w:rsidRPr="00351642">
        <w:rPr>
          <w:sz w:val="24"/>
          <w:szCs w:val="24"/>
        </w:rPr>
        <w:t>Постановление Правительства РФ от 13.10.1995г. № 1017 «Об утверждении Правил провед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>ния обязательного медицинского освидетельствования на выявление вируса иммунодефицита ч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 xml:space="preserve">ловека (ВИЧ-инфекции)». 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4.</w:t>
      </w:r>
      <w:r w:rsidR="00123489" w:rsidRPr="00351642">
        <w:rPr>
          <w:sz w:val="24"/>
          <w:szCs w:val="24"/>
        </w:rPr>
        <w:t>Приказ МЗ и МП РФ №170 от 16.08.94г. " О мерах по совершенствованию профилактики и лечения ВИЧ-инфекции в Российской Федерации".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5.</w:t>
      </w:r>
      <w:r w:rsidR="00123489" w:rsidRPr="00351642">
        <w:rPr>
          <w:sz w:val="24"/>
          <w:szCs w:val="24"/>
        </w:rPr>
        <w:t>Приказ МЗ и МП РФ №295 от 30.10.95г. "О введении в действие правил проведения обяз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тельного медицинского освидетельствования на ВИЧ и перечня работников отдельных профессий, производств, предприятий, учреждений и организаций, которые проходят обязательное медици</w:t>
      </w:r>
      <w:r w:rsidR="00123489" w:rsidRPr="00351642">
        <w:rPr>
          <w:sz w:val="24"/>
          <w:szCs w:val="24"/>
        </w:rPr>
        <w:t>н</w:t>
      </w:r>
      <w:r w:rsidR="00123489" w:rsidRPr="00351642">
        <w:rPr>
          <w:sz w:val="24"/>
          <w:szCs w:val="24"/>
        </w:rPr>
        <w:t>ское освидетельствов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ние на ВИЧ".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6.</w:t>
      </w:r>
      <w:r w:rsidR="00123489" w:rsidRPr="00351642">
        <w:rPr>
          <w:sz w:val="24"/>
          <w:szCs w:val="24"/>
        </w:rPr>
        <w:t>Приказ МЗ РФ №606 от 19.12.2003г.  «Об утверждении инструкции по профилактике перед</w:t>
      </w:r>
      <w:r w:rsidR="00123489" w:rsidRPr="00351642">
        <w:rPr>
          <w:sz w:val="24"/>
          <w:szCs w:val="24"/>
        </w:rPr>
        <w:t>а</w:t>
      </w:r>
      <w:r w:rsidR="00123489" w:rsidRPr="00351642">
        <w:rPr>
          <w:sz w:val="24"/>
          <w:szCs w:val="24"/>
        </w:rPr>
        <w:t>чи ВИЧ-инфекции от матери к ребенку и образца информированного согласия на проведение х</w:t>
      </w:r>
      <w:r w:rsidR="00123489" w:rsidRPr="00351642">
        <w:rPr>
          <w:sz w:val="24"/>
          <w:szCs w:val="24"/>
        </w:rPr>
        <w:t>и</w:t>
      </w:r>
      <w:r w:rsidR="00123489" w:rsidRPr="00351642">
        <w:rPr>
          <w:sz w:val="24"/>
          <w:szCs w:val="24"/>
        </w:rPr>
        <w:t>миопрофила</w:t>
      </w:r>
      <w:r w:rsidR="00123489" w:rsidRPr="00351642">
        <w:rPr>
          <w:sz w:val="24"/>
          <w:szCs w:val="24"/>
        </w:rPr>
        <w:t>к</w:t>
      </w:r>
      <w:r w:rsidR="00123489" w:rsidRPr="00351642">
        <w:rPr>
          <w:sz w:val="24"/>
          <w:szCs w:val="24"/>
        </w:rPr>
        <w:t>тики ВИЧ»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7.</w:t>
      </w:r>
      <w:r w:rsidR="00123489" w:rsidRPr="00351642">
        <w:rPr>
          <w:sz w:val="24"/>
          <w:szCs w:val="24"/>
        </w:rPr>
        <w:t>Приказ МЗ РФ №442 от 16.09.2003г. «Об утверждении учетных форм для регистрации детей, рожде</w:t>
      </w:r>
      <w:r w:rsidR="00123489" w:rsidRPr="00351642">
        <w:rPr>
          <w:sz w:val="24"/>
          <w:szCs w:val="24"/>
        </w:rPr>
        <w:t>н</w:t>
      </w:r>
      <w:r w:rsidR="00123489" w:rsidRPr="00351642">
        <w:rPr>
          <w:sz w:val="24"/>
          <w:szCs w:val="24"/>
        </w:rPr>
        <w:t>ных ВИЧ-инфицированными матерями».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8.</w:t>
      </w:r>
      <w:r w:rsidR="00123489" w:rsidRPr="00351642">
        <w:rPr>
          <w:sz w:val="24"/>
          <w:szCs w:val="24"/>
        </w:rPr>
        <w:t>Приказ МЗ РФ №484 от 14.10.2003г. «Об утверждении инструкций о порядке разрешения и</w:t>
      </w:r>
      <w:r w:rsidR="00123489" w:rsidRPr="00351642">
        <w:rPr>
          <w:sz w:val="24"/>
          <w:szCs w:val="24"/>
        </w:rPr>
        <w:t>с</w:t>
      </w:r>
      <w:r w:rsidR="00123489" w:rsidRPr="00351642">
        <w:rPr>
          <w:sz w:val="24"/>
          <w:szCs w:val="24"/>
        </w:rPr>
        <w:t>кусстве</w:t>
      </w:r>
      <w:r w:rsidR="00123489" w:rsidRPr="00351642">
        <w:rPr>
          <w:sz w:val="24"/>
          <w:szCs w:val="24"/>
        </w:rPr>
        <w:t>н</w:t>
      </w:r>
      <w:r w:rsidR="00123489" w:rsidRPr="00351642">
        <w:rPr>
          <w:sz w:val="24"/>
          <w:szCs w:val="24"/>
        </w:rPr>
        <w:t>ного прерывания беременности в поздние сроки по социальным показаниями проведения операции искусстве</w:t>
      </w:r>
      <w:r w:rsidR="00123489" w:rsidRPr="00351642">
        <w:rPr>
          <w:sz w:val="24"/>
          <w:szCs w:val="24"/>
        </w:rPr>
        <w:t>н</w:t>
      </w:r>
      <w:r w:rsidR="00123489" w:rsidRPr="00351642">
        <w:rPr>
          <w:sz w:val="24"/>
          <w:szCs w:val="24"/>
        </w:rPr>
        <w:t>ного прерывания беременности»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9.</w:t>
      </w:r>
      <w:r w:rsidR="00123489" w:rsidRPr="00351642">
        <w:rPr>
          <w:sz w:val="24"/>
          <w:szCs w:val="24"/>
        </w:rPr>
        <w:t>Приказ МЗ и МП РФ  от 25.04.1996 г.  № 168 «О введении в действие правил проведения об</w:t>
      </w:r>
      <w:r w:rsidR="00123489" w:rsidRPr="00351642">
        <w:rPr>
          <w:sz w:val="24"/>
          <w:szCs w:val="24"/>
        </w:rPr>
        <w:t>я</w:t>
      </w:r>
      <w:r w:rsidR="00123489" w:rsidRPr="00351642">
        <w:rPr>
          <w:sz w:val="24"/>
          <w:szCs w:val="24"/>
        </w:rPr>
        <w:t>зательн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>го медицинского освидетельствования лиц, находящихся в местах лишения свободы, на выявление вируса и</w:t>
      </w:r>
      <w:r w:rsidR="00123489" w:rsidRPr="00351642">
        <w:rPr>
          <w:sz w:val="24"/>
          <w:szCs w:val="24"/>
        </w:rPr>
        <w:t>м</w:t>
      </w:r>
      <w:r w:rsidR="00123489" w:rsidRPr="00351642">
        <w:rPr>
          <w:sz w:val="24"/>
          <w:szCs w:val="24"/>
        </w:rPr>
        <w:t>мунодефицита человека (ВИЧ-инфекции).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10.</w:t>
      </w:r>
      <w:r w:rsidR="00123489" w:rsidRPr="00351642">
        <w:rPr>
          <w:sz w:val="24"/>
          <w:szCs w:val="24"/>
        </w:rPr>
        <w:t>Приказ МЗ РФ №364 от 14.09.2001г. "Об утверждении порядка медицинского обследования крови и её компонентов".</w:t>
      </w:r>
    </w:p>
    <w:p w:rsidR="009F667B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11.</w:t>
      </w:r>
      <w:r w:rsidR="00123489" w:rsidRPr="00351642">
        <w:rPr>
          <w:sz w:val="24"/>
          <w:szCs w:val="24"/>
        </w:rPr>
        <w:t>Приказ МЗ УР</w:t>
      </w:r>
      <w:r w:rsidR="009F667B" w:rsidRPr="00351642">
        <w:rPr>
          <w:sz w:val="24"/>
          <w:szCs w:val="24"/>
        </w:rPr>
        <w:t xml:space="preserve"> от 7.08.2008г. №416 «О совершенствовании подготовки медицинских кадров по пр</w:t>
      </w:r>
      <w:r w:rsidR="009F667B" w:rsidRPr="00351642">
        <w:rPr>
          <w:sz w:val="24"/>
          <w:szCs w:val="24"/>
        </w:rPr>
        <w:t>о</w:t>
      </w:r>
      <w:r w:rsidR="009F667B" w:rsidRPr="00351642">
        <w:rPr>
          <w:sz w:val="24"/>
          <w:szCs w:val="24"/>
        </w:rPr>
        <w:t>блеме ВИЧ-инфекции».</w:t>
      </w:r>
      <w:r w:rsidR="00123489" w:rsidRPr="00351642">
        <w:rPr>
          <w:sz w:val="24"/>
          <w:szCs w:val="24"/>
        </w:rPr>
        <w:t xml:space="preserve"> 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12.</w:t>
      </w:r>
      <w:r w:rsidR="00123489" w:rsidRPr="00351642">
        <w:rPr>
          <w:sz w:val="24"/>
          <w:szCs w:val="24"/>
        </w:rPr>
        <w:t>Приказ МЗ УР от 16.11.2000г. №300 «О совершенствовании организационной структуры и деятел</w:t>
      </w:r>
      <w:r w:rsidR="00123489" w:rsidRPr="00351642">
        <w:rPr>
          <w:sz w:val="24"/>
          <w:szCs w:val="24"/>
        </w:rPr>
        <w:t>ь</w:t>
      </w:r>
      <w:r w:rsidR="00123489" w:rsidRPr="00351642">
        <w:rPr>
          <w:sz w:val="24"/>
          <w:szCs w:val="24"/>
        </w:rPr>
        <w:t>ности Республиканского Центра по профилактике и борьбе со СПИДом и инфекционными заболевани</w:t>
      </w:r>
      <w:r w:rsidR="00123489" w:rsidRPr="00351642">
        <w:rPr>
          <w:sz w:val="24"/>
          <w:szCs w:val="24"/>
        </w:rPr>
        <w:t>я</w:t>
      </w:r>
      <w:r w:rsidR="00123489" w:rsidRPr="00351642">
        <w:rPr>
          <w:sz w:val="24"/>
          <w:szCs w:val="24"/>
        </w:rPr>
        <w:t>ми».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13.</w:t>
      </w:r>
      <w:r w:rsidR="00123489" w:rsidRPr="00351642">
        <w:rPr>
          <w:sz w:val="24"/>
          <w:szCs w:val="24"/>
        </w:rPr>
        <w:t xml:space="preserve">Приказ </w:t>
      </w:r>
      <w:r w:rsidR="00B81E22" w:rsidRPr="00351642">
        <w:rPr>
          <w:sz w:val="24"/>
          <w:szCs w:val="24"/>
        </w:rPr>
        <w:t>МЗ УР</w:t>
      </w:r>
      <w:r w:rsidR="00123489" w:rsidRPr="00351642">
        <w:rPr>
          <w:sz w:val="24"/>
          <w:szCs w:val="24"/>
        </w:rPr>
        <w:t xml:space="preserve"> от 20.08.2003г. «О создании Консультативного совета по проблемам ВИЧ\СПИД М</w:t>
      </w:r>
      <w:r w:rsidR="00123489" w:rsidRPr="00351642">
        <w:rPr>
          <w:sz w:val="24"/>
          <w:szCs w:val="24"/>
        </w:rPr>
        <w:t>и</w:t>
      </w:r>
      <w:r w:rsidR="00123489" w:rsidRPr="00351642">
        <w:rPr>
          <w:sz w:val="24"/>
          <w:szCs w:val="24"/>
        </w:rPr>
        <w:t>нистерства здравоохранения Удмуртской Республики»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14.</w:t>
      </w:r>
      <w:r w:rsidR="00123489" w:rsidRPr="00351642">
        <w:rPr>
          <w:sz w:val="24"/>
          <w:szCs w:val="24"/>
        </w:rPr>
        <w:t>Приказ МЗ УР №118 от 16.01.2001г. "Об упорядочении проведения арбитражных исслед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>ваний на ВИЧ".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15.</w:t>
      </w:r>
      <w:r w:rsidR="00123489" w:rsidRPr="00351642">
        <w:rPr>
          <w:sz w:val="24"/>
          <w:szCs w:val="24"/>
        </w:rPr>
        <w:t>Приказ МЗ УР и УРЦГСЭН № 127/170 от 23.07.96г. "О мерах по снижению заболеваемости виру</w:t>
      </w:r>
      <w:r w:rsidR="00123489" w:rsidRPr="00351642">
        <w:rPr>
          <w:sz w:val="24"/>
          <w:szCs w:val="24"/>
        </w:rPr>
        <w:t>с</w:t>
      </w:r>
      <w:r w:rsidR="00123489" w:rsidRPr="00351642">
        <w:rPr>
          <w:sz w:val="24"/>
          <w:szCs w:val="24"/>
        </w:rPr>
        <w:t>ными гепатитами В и С, ВИЧ-инфекцией в УР"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16.</w:t>
      </w:r>
      <w:r w:rsidR="00123489" w:rsidRPr="00351642">
        <w:rPr>
          <w:sz w:val="24"/>
          <w:szCs w:val="24"/>
        </w:rPr>
        <w:t>Приказ МЗ УР и УРЦГСЭН № 52/63 от 17.03.97г. "О мерах профилактики посттрансфуз</w:t>
      </w:r>
      <w:r w:rsidR="00123489" w:rsidRPr="00351642">
        <w:rPr>
          <w:sz w:val="24"/>
          <w:szCs w:val="24"/>
        </w:rPr>
        <w:t>и</w:t>
      </w:r>
      <w:r w:rsidR="00123489" w:rsidRPr="00351642">
        <w:rPr>
          <w:sz w:val="24"/>
          <w:szCs w:val="24"/>
        </w:rPr>
        <w:t>онных г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>патитов и ВИЧ-инфекции через кровь и её компоненты".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17.</w:t>
      </w:r>
      <w:r w:rsidR="00123489" w:rsidRPr="00351642">
        <w:rPr>
          <w:sz w:val="24"/>
          <w:szCs w:val="24"/>
        </w:rPr>
        <w:t>Приказ МЗ УР №186 от 12.08.97г. "О порядке сбора абортно-плацентарного сырья для пр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 xml:space="preserve">изводства биопрепаратов". 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18.</w:t>
      </w:r>
      <w:r w:rsidR="00123489" w:rsidRPr="00351642">
        <w:rPr>
          <w:sz w:val="24"/>
          <w:szCs w:val="24"/>
        </w:rPr>
        <w:t>Приказ МЗ УР и УРЦГСЭН №172/124 от25.05.2001г. "Об организации медицинской пом</w:t>
      </w:r>
      <w:r w:rsidR="00123489" w:rsidRPr="00351642">
        <w:rPr>
          <w:sz w:val="24"/>
          <w:szCs w:val="24"/>
        </w:rPr>
        <w:t>о</w:t>
      </w:r>
      <w:r w:rsidR="00123489" w:rsidRPr="00351642">
        <w:rPr>
          <w:sz w:val="24"/>
          <w:szCs w:val="24"/>
        </w:rPr>
        <w:t>щи ВИЧ-инфицированными и больными СПИДом ".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19.</w:t>
      </w:r>
      <w:r w:rsidR="00123489" w:rsidRPr="00351642">
        <w:rPr>
          <w:sz w:val="24"/>
          <w:szCs w:val="24"/>
        </w:rPr>
        <w:t xml:space="preserve">Приказ МЗ УР </w:t>
      </w:r>
      <w:r w:rsidR="00123489" w:rsidRPr="00351642">
        <w:rPr>
          <w:color w:val="000000"/>
          <w:spacing w:val="-4"/>
          <w:sz w:val="24"/>
          <w:szCs w:val="24"/>
        </w:rPr>
        <w:t>№251 от 12.07.2004г «О диспансерном наблюдении за ВИЧ–инфицированными и бол</w:t>
      </w:r>
      <w:r w:rsidR="00123489" w:rsidRPr="00351642">
        <w:rPr>
          <w:color w:val="000000"/>
          <w:spacing w:val="-4"/>
          <w:sz w:val="24"/>
          <w:szCs w:val="24"/>
        </w:rPr>
        <w:t>ь</w:t>
      </w:r>
      <w:r w:rsidR="00123489" w:rsidRPr="00351642">
        <w:rPr>
          <w:color w:val="000000"/>
          <w:spacing w:val="-4"/>
          <w:sz w:val="24"/>
          <w:szCs w:val="24"/>
        </w:rPr>
        <w:t>ными СПИДом»</w:t>
      </w:r>
    </w:p>
    <w:p w:rsidR="00123489" w:rsidRPr="00351642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20.</w:t>
      </w:r>
      <w:r w:rsidR="00123489" w:rsidRPr="00351642">
        <w:rPr>
          <w:sz w:val="24"/>
          <w:szCs w:val="24"/>
        </w:rPr>
        <w:t>Приказ МЗ УР и УРЦГСЭН №10/24 от 18.01.99г. "О порядке предоставления информации и обесп</w:t>
      </w:r>
      <w:r w:rsidR="00123489" w:rsidRPr="00351642">
        <w:rPr>
          <w:sz w:val="24"/>
          <w:szCs w:val="24"/>
        </w:rPr>
        <w:t>е</w:t>
      </w:r>
      <w:r w:rsidR="00123489" w:rsidRPr="00351642">
        <w:rPr>
          <w:sz w:val="24"/>
          <w:szCs w:val="24"/>
        </w:rPr>
        <w:t>чения врачебной тайны по ВИЧ инфицированным лицам в УР".</w:t>
      </w:r>
    </w:p>
    <w:p w:rsidR="00123489" w:rsidRDefault="00351642" w:rsidP="00351642">
      <w:pPr>
        <w:ind w:firstLine="360"/>
        <w:jc w:val="both"/>
        <w:rPr>
          <w:sz w:val="24"/>
          <w:szCs w:val="24"/>
        </w:rPr>
      </w:pPr>
      <w:r w:rsidRPr="00351642">
        <w:rPr>
          <w:sz w:val="24"/>
          <w:szCs w:val="24"/>
        </w:rPr>
        <w:t>21.</w:t>
      </w:r>
      <w:r w:rsidR="00123489" w:rsidRPr="00351642">
        <w:rPr>
          <w:sz w:val="24"/>
          <w:szCs w:val="24"/>
        </w:rPr>
        <w:t>Информационное письмо МЗ УР №05-29/625 от 4.03.2005г. «Применение простых быстрых тестов для диагностики ВИЧ в клинической практике».</w:t>
      </w:r>
    </w:p>
    <w:p w:rsidR="00FB1002" w:rsidRPr="00351642" w:rsidRDefault="00FB1002" w:rsidP="003516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22.Приказ МЗСР РФ от 09.07.2007г. №474 «Об утверждении стандарта медицинской помощи больным ВИЧ-инфекцией».</w:t>
      </w:r>
    </w:p>
    <w:sectPr w:rsidR="00FB1002" w:rsidRPr="00351642" w:rsidSect="00A50848">
      <w:footerReference w:type="even" r:id="rId15"/>
      <w:footerReference w:type="default" r:id="rId16"/>
      <w:pgSz w:w="11906" w:h="16838"/>
      <w:pgMar w:top="170" w:right="851" w:bottom="17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75" w:rsidRDefault="004B4075">
      <w:r>
        <w:separator/>
      </w:r>
    </w:p>
  </w:endnote>
  <w:endnote w:type="continuationSeparator" w:id="0">
    <w:p w:rsidR="004B4075" w:rsidRDefault="004B4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B3" w:rsidRDefault="004571B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571B3" w:rsidRDefault="004571B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B3" w:rsidRDefault="004571B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64D2">
      <w:rPr>
        <w:rStyle w:val="a9"/>
        <w:noProof/>
      </w:rPr>
      <w:t>2</w:t>
    </w:r>
    <w:r>
      <w:rPr>
        <w:rStyle w:val="a9"/>
      </w:rPr>
      <w:fldChar w:fldCharType="end"/>
    </w:r>
  </w:p>
  <w:p w:rsidR="004571B3" w:rsidRDefault="004571B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75" w:rsidRDefault="004B4075">
      <w:r>
        <w:separator/>
      </w:r>
    </w:p>
  </w:footnote>
  <w:footnote w:type="continuationSeparator" w:id="0">
    <w:p w:rsidR="004B4075" w:rsidRDefault="004B4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773825"/>
    <w:multiLevelType w:val="singleLevel"/>
    <w:tmpl w:val="820450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2">
    <w:nsid w:val="0E993629"/>
    <w:multiLevelType w:val="hybridMultilevel"/>
    <w:tmpl w:val="FB46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72BA5"/>
    <w:multiLevelType w:val="singleLevel"/>
    <w:tmpl w:val="32D2F2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2AC56F9B"/>
    <w:multiLevelType w:val="hybridMultilevel"/>
    <w:tmpl w:val="AB7E8E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C864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F2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60011E"/>
    <w:multiLevelType w:val="multilevel"/>
    <w:tmpl w:val="06A4F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92F5E"/>
    <w:multiLevelType w:val="multilevel"/>
    <w:tmpl w:val="C6264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E4636A"/>
    <w:multiLevelType w:val="hybridMultilevel"/>
    <w:tmpl w:val="3C8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64979"/>
    <w:multiLevelType w:val="hybridMultilevel"/>
    <w:tmpl w:val="1B4C96CC"/>
    <w:lvl w:ilvl="0" w:tplc="DCCC253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7A059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BB497B"/>
    <w:multiLevelType w:val="hybridMultilevel"/>
    <w:tmpl w:val="FD1CA844"/>
    <w:lvl w:ilvl="0" w:tplc="D082AA4E">
      <w:start w:val="5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23D0D"/>
    <w:multiLevelType w:val="hybridMultilevel"/>
    <w:tmpl w:val="DF240C28"/>
    <w:lvl w:ilvl="0" w:tplc="00783B4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9"/>
  </w:num>
  <w:num w:numId="8">
    <w:abstractNumId w:val="3"/>
    <w:lvlOverride w:ilvl="0">
      <w:startOverride w:val="1"/>
    </w:lvlOverride>
  </w:num>
  <w:num w:numId="9">
    <w:abstractNumId w:val="11"/>
    <w:lvlOverride w:ilvl="0"/>
  </w:num>
  <w:num w:numId="10">
    <w:abstractNumId w:val="0"/>
  </w:num>
  <w:num w:numId="11">
    <w:abstractNumId w:val="4"/>
  </w:num>
  <w:num w:numId="12">
    <w:abstractNumId w:val="1"/>
    <w:lvlOverride w:ilvl="0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9C7"/>
    <w:rsid w:val="000050F8"/>
    <w:rsid w:val="0001234D"/>
    <w:rsid w:val="000145F5"/>
    <w:rsid w:val="00022427"/>
    <w:rsid w:val="00023F0D"/>
    <w:rsid w:val="000268A5"/>
    <w:rsid w:val="0003034B"/>
    <w:rsid w:val="00034A5B"/>
    <w:rsid w:val="0003766F"/>
    <w:rsid w:val="0004026C"/>
    <w:rsid w:val="00042B46"/>
    <w:rsid w:val="00043517"/>
    <w:rsid w:val="0005673A"/>
    <w:rsid w:val="00062BA1"/>
    <w:rsid w:val="00077A39"/>
    <w:rsid w:val="00077C8D"/>
    <w:rsid w:val="00086E24"/>
    <w:rsid w:val="0008724C"/>
    <w:rsid w:val="000931B4"/>
    <w:rsid w:val="00094961"/>
    <w:rsid w:val="0009663F"/>
    <w:rsid w:val="00096FDC"/>
    <w:rsid w:val="000A49D3"/>
    <w:rsid w:val="000C2D4B"/>
    <w:rsid w:val="000C49D5"/>
    <w:rsid w:val="000C75D6"/>
    <w:rsid w:val="000C7714"/>
    <w:rsid w:val="000D4F3B"/>
    <w:rsid w:val="000D6841"/>
    <w:rsid w:val="000E2184"/>
    <w:rsid w:val="000E3968"/>
    <w:rsid w:val="000E6E4D"/>
    <w:rsid w:val="000F2F10"/>
    <w:rsid w:val="000F3B47"/>
    <w:rsid w:val="001076ED"/>
    <w:rsid w:val="00113E03"/>
    <w:rsid w:val="001203C6"/>
    <w:rsid w:val="00123489"/>
    <w:rsid w:val="00125BBE"/>
    <w:rsid w:val="0012674F"/>
    <w:rsid w:val="00132971"/>
    <w:rsid w:val="00136F6B"/>
    <w:rsid w:val="001432AA"/>
    <w:rsid w:val="001500B9"/>
    <w:rsid w:val="00151F91"/>
    <w:rsid w:val="001577FF"/>
    <w:rsid w:val="00167C96"/>
    <w:rsid w:val="00167FD3"/>
    <w:rsid w:val="00176CB0"/>
    <w:rsid w:val="00185F77"/>
    <w:rsid w:val="00190AB5"/>
    <w:rsid w:val="0019789E"/>
    <w:rsid w:val="001A5906"/>
    <w:rsid w:val="001A6321"/>
    <w:rsid w:val="001B6A8C"/>
    <w:rsid w:val="001C60F8"/>
    <w:rsid w:val="001D383A"/>
    <w:rsid w:val="001D7950"/>
    <w:rsid w:val="00200ABA"/>
    <w:rsid w:val="00201994"/>
    <w:rsid w:val="00204C47"/>
    <w:rsid w:val="00205C09"/>
    <w:rsid w:val="0021014E"/>
    <w:rsid w:val="00217B85"/>
    <w:rsid w:val="00222C7B"/>
    <w:rsid w:val="00240B06"/>
    <w:rsid w:val="00246402"/>
    <w:rsid w:val="002530DF"/>
    <w:rsid w:val="0025381D"/>
    <w:rsid w:val="00257837"/>
    <w:rsid w:val="00260897"/>
    <w:rsid w:val="0026332D"/>
    <w:rsid w:val="00271941"/>
    <w:rsid w:val="00274A3F"/>
    <w:rsid w:val="00281AAB"/>
    <w:rsid w:val="002864D0"/>
    <w:rsid w:val="002949DD"/>
    <w:rsid w:val="0029617D"/>
    <w:rsid w:val="0029709B"/>
    <w:rsid w:val="002B1287"/>
    <w:rsid w:val="002B5F5E"/>
    <w:rsid w:val="002C1985"/>
    <w:rsid w:val="002C20B6"/>
    <w:rsid w:val="002C6BAB"/>
    <w:rsid w:val="002D731A"/>
    <w:rsid w:val="002E1B08"/>
    <w:rsid w:val="002F014D"/>
    <w:rsid w:val="002F7A27"/>
    <w:rsid w:val="00307AB9"/>
    <w:rsid w:val="00311EF0"/>
    <w:rsid w:val="00316272"/>
    <w:rsid w:val="003261C1"/>
    <w:rsid w:val="003263B3"/>
    <w:rsid w:val="0034024E"/>
    <w:rsid w:val="003511A7"/>
    <w:rsid w:val="003511FE"/>
    <w:rsid w:val="00351642"/>
    <w:rsid w:val="003538E1"/>
    <w:rsid w:val="0036255F"/>
    <w:rsid w:val="00366F07"/>
    <w:rsid w:val="00366F1E"/>
    <w:rsid w:val="00366F91"/>
    <w:rsid w:val="00370E62"/>
    <w:rsid w:val="00382ECB"/>
    <w:rsid w:val="003869D3"/>
    <w:rsid w:val="003A2022"/>
    <w:rsid w:val="003B35EB"/>
    <w:rsid w:val="003B36CE"/>
    <w:rsid w:val="003B404C"/>
    <w:rsid w:val="003B58CD"/>
    <w:rsid w:val="003C4379"/>
    <w:rsid w:val="003C7235"/>
    <w:rsid w:val="003D6BDF"/>
    <w:rsid w:val="003F09C7"/>
    <w:rsid w:val="003F0D76"/>
    <w:rsid w:val="003F3D02"/>
    <w:rsid w:val="003F4475"/>
    <w:rsid w:val="00400AA2"/>
    <w:rsid w:val="004120CC"/>
    <w:rsid w:val="00415088"/>
    <w:rsid w:val="00423CEF"/>
    <w:rsid w:val="004244DA"/>
    <w:rsid w:val="004277FA"/>
    <w:rsid w:val="00437DDC"/>
    <w:rsid w:val="004433FA"/>
    <w:rsid w:val="004534D5"/>
    <w:rsid w:val="00453625"/>
    <w:rsid w:val="00455C20"/>
    <w:rsid w:val="00455F05"/>
    <w:rsid w:val="004571B3"/>
    <w:rsid w:val="00461019"/>
    <w:rsid w:val="0046162F"/>
    <w:rsid w:val="00461B89"/>
    <w:rsid w:val="00467216"/>
    <w:rsid w:val="00471EEB"/>
    <w:rsid w:val="00474C10"/>
    <w:rsid w:val="00476389"/>
    <w:rsid w:val="004802FD"/>
    <w:rsid w:val="00481EC8"/>
    <w:rsid w:val="00484C84"/>
    <w:rsid w:val="00485ED0"/>
    <w:rsid w:val="00492ACC"/>
    <w:rsid w:val="00494EA9"/>
    <w:rsid w:val="004A563D"/>
    <w:rsid w:val="004A6E03"/>
    <w:rsid w:val="004B293E"/>
    <w:rsid w:val="004B4075"/>
    <w:rsid w:val="004D592C"/>
    <w:rsid w:val="004D5C5C"/>
    <w:rsid w:val="004E086A"/>
    <w:rsid w:val="004E226A"/>
    <w:rsid w:val="004E3B12"/>
    <w:rsid w:val="004F7BB3"/>
    <w:rsid w:val="004F7FAB"/>
    <w:rsid w:val="00500196"/>
    <w:rsid w:val="00506DCD"/>
    <w:rsid w:val="00513524"/>
    <w:rsid w:val="00513FEE"/>
    <w:rsid w:val="00515FE3"/>
    <w:rsid w:val="00517A59"/>
    <w:rsid w:val="005229C0"/>
    <w:rsid w:val="00525E04"/>
    <w:rsid w:val="005305B5"/>
    <w:rsid w:val="0053202C"/>
    <w:rsid w:val="00534243"/>
    <w:rsid w:val="00535F90"/>
    <w:rsid w:val="00545910"/>
    <w:rsid w:val="0056484A"/>
    <w:rsid w:val="00566CCE"/>
    <w:rsid w:val="00567736"/>
    <w:rsid w:val="00576199"/>
    <w:rsid w:val="00582AF4"/>
    <w:rsid w:val="005A2566"/>
    <w:rsid w:val="005A3270"/>
    <w:rsid w:val="005C4409"/>
    <w:rsid w:val="005C7DAC"/>
    <w:rsid w:val="005D3A73"/>
    <w:rsid w:val="005D715D"/>
    <w:rsid w:val="005D7CB5"/>
    <w:rsid w:val="005E08FF"/>
    <w:rsid w:val="005E1E6F"/>
    <w:rsid w:val="005E2AF4"/>
    <w:rsid w:val="006053E8"/>
    <w:rsid w:val="0061106E"/>
    <w:rsid w:val="0061735A"/>
    <w:rsid w:val="006302A7"/>
    <w:rsid w:val="006336EF"/>
    <w:rsid w:val="00633FB6"/>
    <w:rsid w:val="0063622B"/>
    <w:rsid w:val="006504C9"/>
    <w:rsid w:val="00652300"/>
    <w:rsid w:val="00653F9B"/>
    <w:rsid w:val="0065594F"/>
    <w:rsid w:val="00661D72"/>
    <w:rsid w:val="00663AEF"/>
    <w:rsid w:val="00664E62"/>
    <w:rsid w:val="00670B4F"/>
    <w:rsid w:val="0067477D"/>
    <w:rsid w:val="00682645"/>
    <w:rsid w:val="006854DB"/>
    <w:rsid w:val="006926AD"/>
    <w:rsid w:val="00695088"/>
    <w:rsid w:val="006A06FC"/>
    <w:rsid w:val="006A101D"/>
    <w:rsid w:val="006A1813"/>
    <w:rsid w:val="006A274E"/>
    <w:rsid w:val="006A3D53"/>
    <w:rsid w:val="006A453D"/>
    <w:rsid w:val="006A5E7D"/>
    <w:rsid w:val="006A700D"/>
    <w:rsid w:val="006A787A"/>
    <w:rsid w:val="006B1926"/>
    <w:rsid w:val="006B7DE1"/>
    <w:rsid w:val="006E40A2"/>
    <w:rsid w:val="006F5C72"/>
    <w:rsid w:val="007042B2"/>
    <w:rsid w:val="007061B6"/>
    <w:rsid w:val="00711E65"/>
    <w:rsid w:val="00711FA9"/>
    <w:rsid w:val="00722DDC"/>
    <w:rsid w:val="00724EA5"/>
    <w:rsid w:val="00727FDF"/>
    <w:rsid w:val="0073089C"/>
    <w:rsid w:val="007334AE"/>
    <w:rsid w:val="00736863"/>
    <w:rsid w:val="007371E8"/>
    <w:rsid w:val="0073754B"/>
    <w:rsid w:val="007520D4"/>
    <w:rsid w:val="007558AE"/>
    <w:rsid w:val="007572A1"/>
    <w:rsid w:val="00757D5F"/>
    <w:rsid w:val="00765452"/>
    <w:rsid w:val="00765EF1"/>
    <w:rsid w:val="00766176"/>
    <w:rsid w:val="00766C63"/>
    <w:rsid w:val="0077169E"/>
    <w:rsid w:val="00771888"/>
    <w:rsid w:val="00784114"/>
    <w:rsid w:val="0078550E"/>
    <w:rsid w:val="00794479"/>
    <w:rsid w:val="00797105"/>
    <w:rsid w:val="007A330C"/>
    <w:rsid w:val="007A6856"/>
    <w:rsid w:val="007A698A"/>
    <w:rsid w:val="007B0EA2"/>
    <w:rsid w:val="007C196A"/>
    <w:rsid w:val="007C5AE8"/>
    <w:rsid w:val="007D7B0C"/>
    <w:rsid w:val="007D7C5F"/>
    <w:rsid w:val="007E5180"/>
    <w:rsid w:val="007F0564"/>
    <w:rsid w:val="007F0857"/>
    <w:rsid w:val="007F0FEC"/>
    <w:rsid w:val="007F17D6"/>
    <w:rsid w:val="007F339B"/>
    <w:rsid w:val="00803017"/>
    <w:rsid w:val="00816967"/>
    <w:rsid w:val="00816D1D"/>
    <w:rsid w:val="00833179"/>
    <w:rsid w:val="00836B13"/>
    <w:rsid w:val="0084261A"/>
    <w:rsid w:val="00845BA3"/>
    <w:rsid w:val="00875D26"/>
    <w:rsid w:val="00876686"/>
    <w:rsid w:val="008819BA"/>
    <w:rsid w:val="008878A2"/>
    <w:rsid w:val="008909BD"/>
    <w:rsid w:val="0089112A"/>
    <w:rsid w:val="00895826"/>
    <w:rsid w:val="008A7B31"/>
    <w:rsid w:val="008B60C8"/>
    <w:rsid w:val="008B72A6"/>
    <w:rsid w:val="008C1C3D"/>
    <w:rsid w:val="008C39DC"/>
    <w:rsid w:val="008C44FF"/>
    <w:rsid w:val="008C7AF9"/>
    <w:rsid w:val="008E483D"/>
    <w:rsid w:val="008F02CF"/>
    <w:rsid w:val="00911721"/>
    <w:rsid w:val="00913608"/>
    <w:rsid w:val="00922817"/>
    <w:rsid w:val="0092409C"/>
    <w:rsid w:val="00924301"/>
    <w:rsid w:val="00936877"/>
    <w:rsid w:val="009415FC"/>
    <w:rsid w:val="009419AA"/>
    <w:rsid w:val="0094721C"/>
    <w:rsid w:val="00947AC6"/>
    <w:rsid w:val="00950906"/>
    <w:rsid w:val="0095254E"/>
    <w:rsid w:val="00962251"/>
    <w:rsid w:val="00972EE0"/>
    <w:rsid w:val="00984284"/>
    <w:rsid w:val="0099473C"/>
    <w:rsid w:val="0099564E"/>
    <w:rsid w:val="00997069"/>
    <w:rsid w:val="009A12DA"/>
    <w:rsid w:val="009A2A69"/>
    <w:rsid w:val="009A6EC0"/>
    <w:rsid w:val="009B07B9"/>
    <w:rsid w:val="009B4BD6"/>
    <w:rsid w:val="009C291E"/>
    <w:rsid w:val="009C617A"/>
    <w:rsid w:val="009E0D5E"/>
    <w:rsid w:val="009E2638"/>
    <w:rsid w:val="009E5C63"/>
    <w:rsid w:val="009F282D"/>
    <w:rsid w:val="009F667B"/>
    <w:rsid w:val="00A03E95"/>
    <w:rsid w:val="00A11271"/>
    <w:rsid w:val="00A11AAC"/>
    <w:rsid w:val="00A165C9"/>
    <w:rsid w:val="00A1683B"/>
    <w:rsid w:val="00A20FAB"/>
    <w:rsid w:val="00A36939"/>
    <w:rsid w:val="00A50848"/>
    <w:rsid w:val="00A76442"/>
    <w:rsid w:val="00A80200"/>
    <w:rsid w:val="00A807A0"/>
    <w:rsid w:val="00A81723"/>
    <w:rsid w:val="00A9746A"/>
    <w:rsid w:val="00AA0736"/>
    <w:rsid w:val="00AA24CB"/>
    <w:rsid w:val="00AB57A3"/>
    <w:rsid w:val="00AB5975"/>
    <w:rsid w:val="00AC14D6"/>
    <w:rsid w:val="00AC4F06"/>
    <w:rsid w:val="00AC77F6"/>
    <w:rsid w:val="00AD6690"/>
    <w:rsid w:val="00AE1E5A"/>
    <w:rsid w:val="00AE2227"/>
    <w:rsid w:val="00AE61E8"/>
    <w:rsid w:val="00AF074B"/>
    <w:rsid w:val="00AF2425"/>
    <w:rsid w:val="00B02C34"/>
    <w:rsid w:val="00B05F01"/>
    <w:rsid w:val="00B06A1E"/>
    <w:rsid w:val="00B13763"/>
    <w:rsid w:val="00B13E65"/>
    <w:rsid w:val="00B14797"/>
    <w:rsid w:val="00B17EAB"/>
    <w:rsid w:val="00B21415"/>
    <w:rsid w:val="00B26FF1"/>
    <w:rsid w:val="00B30D8A"/>
    <w:rsid w:val="00B33717"/>
    <w:rsid w:val="00B35707"/>
    <w:rsid w:val="00B402FA"/>
    <w:rsid w:val="00B458E5"/>
    <w:rsid w:val="00B52C48"/>
    <w:rsid w:val="00B62EDB"/>
    <w:rsid w:val="00B63CD6"/>
    <w:rsid w:val="00B7394F"/>
    <w:rsid w:val="00B76B21"/>
    <w:rsid w:val="00B81103"/>
    <w:rsid w:val="00B81E22"/>
    <w:rsid w:val="00B82212"/>
    <w:rsid w:val="00B876E9"/>
    <w:rsid w:val="00B92962"/>
    <w:rsid w:val="00B950F1"/>
    <w:rsid w:val="00B95A2A"/>
    <w:rsid w:val="00BA29A5"/>
    <w:rsid w:val="00BC2536"/>
    <w:rsid w:val="00BC2950"/>
    <w:rsid w:val="00BC4C3E"/>
    <w:rsid w:val="00BE2111"/>
    <w:rsid w:val="00BE64D2"/>
    <w:rsid w:val="00BF7900"/>
    <w:rsid w:val="00C0249B"/>
    <w:rsid w:val="00C113F7"/>
    <w:rsid w:val="00C11890"/>
    <w:rsid w:val="00C15296"/>
    <w:rsid w:val="00C154AE"/>
    <w:rsid w:val="00C21CB6"/>
    <w:rsid w:val="00C2238F"/>
    <w:rsid w:val="00C27C18"/>
    <w:rsid w:val="00C30A33"/>
    <w:rsid w:val="00C33F7E"/>
    <w:rsid w:val="00C41272"/>
    <w:rsid w:val="00C4460D"/>
    <w:rsid w:val="00C52E6E"/>
    <w:rsid w:val="00C556A0"/>
    <w:rsid w:val="00C63E1D"/>
    <w:rsid w:val="00C677F1"/>
    <w:rsid w:val="00C7126C"/>
    <w:rsid w:val="00C75892"/>
    <w:rsid w:val="00C86286"/>
    <w:rsid w:val="00C8661A"/>
    <w:rsid w:val="00C870DE"/>
    <w:rsid w:val="00C87574"/>
    <w:rsid w:val="00C903E6"/>
    <w:rsid w:val="00CA4A41"/>
    <w:rsid w:val="00CB28E1"/>
    <w:rsid w:val="00CB2E39"/>
    <w:rsid w:val="00CB7983"/>
    <w:rsid w:val="00CC2E39"/>
    <w:rsid w:val="00CC4DE1"/>
    <w:rsid w:val="00CC7E15"/>
    <w:rsid w:val="00CD1AEF"/>
    <w:rsid w:val="00CD27F1"/>
    <w:rsid w:val="00CD4AB2"/>
    <w:rsid w:val="00CD6306"/>
    <w:rsid w:val="00CE154F"/>
    <w:rsid w:val="00CE1CAD"/>
    <w:rsid w:val="00CF05C4"/>
    <w:rsid w:val="00CF1704"/>
    <w:rsid w:val="00CF175A"/>
    <w:rsid w:val="00CF433F"/>
    <w:rsid w:val="00CF6F3C"/>
    <w:rsid w:val="00D03FF1"/>
    <w:rsid w:val="00D04B75"/>
    <w:rsid w:val="00D04CE1"/>
    <w:rsid w:val="00D05D87"/>
    <w:rsid w:val="00D06ED6"/>
    <w:rsid w:val="00D109AA"/>
    <w:rsid w:val="00D152E5"/>
    <w:rsid w:val="00D24797"/>
    <w:rsid w:val="00D25F25"/>
    <w:rsid w:val="00D31411"/>
    <w:rsid w:val="00D34DD5"/>
    <w:rsid w:val="00D439DA"/>
    <w:rsid w:val="00D547E2"/>
    <w:rsid w:val="00D666CC"/>
    <w:rsid w:val="00D737EB"/>
    <w:rsid w:val="00D80C6A"/>
    <w:rsid w:val="00D80D7A"/>
    <w:rsid w:val="00D845D0"/>
    <w:rsid w:val="00D93AC0"/>
    <w:rsid w:val="00D97AE9"/>
    <w:rsid w:val="00DA3B4E"/>
    <w:rsid w:val="00DB4857"/>
    <w:rsid w:val="00DB5409"/>
    <w:rsid w:val="00DB65D2"/>
    <w:rsid w:val="00DC1812"/>
    <w:rsid w:val="00DC2653"/>
    <w:rsid w:val="00DC4C40"/>
    <w:rsid w:val="00DD1357"/>
    <w:rsid w:val="00DD1AA6"/>
    <w:rsid w:val="00DD3E64"/>
    <w:rsid w:val="00DD7164"/>
    <w:rsid w:val="00DE571E"/>
    <w:rsid w:val="00DF54C5"/>
    <w:rsid w:val="00DF5A10"/>
    <w:rsid w:val="00E04C57"/>
    <w:rsid w:val="00E17FFD"/>
    <w:rsid w:val="00E3131C"/>
    <w:rsid w:val="00E31324"/>
    <w:rsid w:val="00E33D2C"/>
    <w:rsid w:val="00E373EE"/>
    <w:rsid w:val="00E42950"/>
    <w:rsid w:val="00E46BED"/>
    <w:rsid w:val="00E5050D"/>
    <w:rsid w:val="00E52425"/>
    <w:rsid w:val="00E61833"/>
    <w:rsid w:val="00E657DC"/>
    <w:rsid w:val="00E6667F"/>
    <w:rsid w:val="00E714F1"/>
    <w:rsid w:val="00E750E6"/>
    <w:rsid w:val="00E8175A"/>
    <w:rsid w:val="00E82CCD"/>
    <w:rsid w:val="00E934EF"/>
    <w:rsid w:val="00E97181"/>
    <w:rsid w:val="00EA20A0"/>
    <w:rsid w:val="00EA407C"/>
    <w:rsid w:val="00EB18A4"/>
    <w:rsid w:val="00EB514D"/>
    <w:rsid w:val="00EC402B"/>
    <w:rsid w:val="00EC573B"/>
    <w:rsid w:val="00EC5D23"/>
    <w:rsid w:val="00ED462D"/>
    <w:rsid w:val="00ED49B0"/>
    <w:rsid w:val="00EE0F09"/>
    <w:rsid w:val="00EE3DD8"/>
    <w:rsid w:val="00F017A6"/>
    <w:rsid w:val="00F01F6D"/>
    <w:rsid w:val="00F07EE9"/>
    <w:rsid w:val="00F13D0A"/>
    <w:rsid w:val="00F34ABB"/>
    <w:rsid w:val="00F35AD9"/>
    <w:rsid w:val="00F415EA"/>
    <w:rsid w:val="00F430D2"/>
    <w:rsid w:val="00F453C1"/>
    <w:rsid w:val="00F46A68"/>
    <w:rsid w:val="00F51E87"/>
    <w:rsid w:val="00F7011F"/>
    <w:rsid w:val="00F7013C"/>
    <w:rsid w:val="00F75934"/>
    <w:rsid w:val="00F8154D"/>
    <w:rsid w:val="00F8162F"/>
    <w:rsid w:val="00F8242F"/>
    <w:rsid w:val="00F855E9"/>
    <w:rsid w:val="00F910DB"/>
    <w:rsid w:val="00F9401D"/>
    <w:rsid w:val="00F97B5B"/>
    <w:rsid w:val="00FA0F0B"/>
    <w:rsid w:val="00FB1002"/>
    <w:rsid w:val="00FB5ACE"/>
    <w:rsid w:val="00FB5BB2"/>
    <w:rsid w:val="00FB611C"/>
    <w:rsid w:val="00FC1736"/>
    <w:rsid w:val="00FC4252"/>
    <w:rsid w:val="00FC4297"/>
    <w:rsid w:val="00FC52DD"/>
    <w:rsid w:val="00FE5C99"/>
    <w:rsid w:val="00FE73EA"/>
    <w:rsid w:val="00FF0D20"/>
    <w:rsid w:val="00FF18AD"/>
    <w:rsid w:val="00FF44C5"/>
    <w:rsid w:val="00FF6104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284" w:firstLine="56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-284" w:firstLine="568"/>
      <w:jc w:val="center"/>
      <w:outlineLvl w:val="8"/>
    </w:pPr>
    <w:rPr>
      <w:b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caption"/>
    <w:basedOn w:val="a"/>
    <w:next w:val="a"/>
    <w:qFormat/>
    <w:pPr>
      <w:jc w:val="right"/>
    </w:pPr>
    <w:rPr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Subtitle"/>
    <w:basedOn w:val="a"/>
    <w:qFormat/>
    <w:pPr>
      <w:jc w:val="both"/>
    </w:pPr>
    <w:rPr>
      <w:b/>
      <w:sz w:val="24"/>
    </w:rPr>
  </w:style>
  <w:style w:type="character" w:styleId="ac">
    <w:name w:val="Hyperlink"/>
    <w:basedOn w:val="a0"/>
    <w:rsid w:val="00096FDC"/>
    <w:rPr>
      <w:color w:val="0000FF"/>
      <w:u w:val="single"/>
    </w:rPr>
  </w:style>
  <w:style w:type="table" w:styleId="ad">
    <w:name w:val="Table Grid"/>
    <w:basedOn w:val="a2"/>
    <w:rsid w:val="0044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240B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40B06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3538E1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spid@udmnet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8910256410256415E-2"/>
          <c:y val="5.1948051948051951E-2"/>
          <c:w val="0.93108974358974361"/>
          <c:h val="0.7316017316017319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РФ</c:v>
                </c:pt>
              </c:strCache>
            </c:strRef>
          </c:tx>
          <c:spPr>
            <a:ln w="38100">
              <a:solidFill>
                <a:srgbClr val="9933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993300"/>
              </a:solidFill>
              <a:ln>
                <a:solidFill>
                  <a:srgbClr val="99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7.2115384615384609E-2"/>
                  <c:y val="0.5714285714285717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2980769230769237"/>
                  <c:y val="0.48917748917748938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1314102564102569"/>
                  <c:y val="0.4155844155844158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3974358974358981"/>
                  <c:y val="0.38528138528138539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4711538461538464"/>
                  <c:y val="0.3203463203463203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3525641025641024"/>
                  <c:y val="0.29870129870129869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1217948717948767"/>
                  <c:y val="0.25541125541125531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0352564102564108"/>
                  <c:y val="0.21212121212121218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580128205128206"/>
                  <c:y val="0.14718614718614725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2371794871794835"/>
                  <c:y val="9.0909090909090981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887820512820513"/>
                  <c:y val="4.3290043290043302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2001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 formatCode="0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57.1</c:v>
                </c:pt>
                <c:pt idx="1">
                  <c:v>118.9</c:v>
                </c:pt>
                <c:pt idx="2">
                  <c:v>155.4</c:v>
                </c:pt>
                <c:pt idx="3">
                  <c:v>181.8</c:v>
                </c:pt>
                <c:pt idx="4">
                  <c:v>209.5</c:v>
                </c:pt>
                <c:pt idx="5">
                  <c:v>240.7</c:v>
                </c:pt>
                <c:pt idx="6">
                  <c:v>252.4</c:v>
                </c:pt>
                <c:pt idx="7">
                  <c:v>292</c:v>
                </c:pt>
                <c:pt idx="8">
                  <c:v>325.60000000000002</c:v>
                </c:pt>
                <c:pt idx="9">
                  <c:v>370.8</c:v>
                </c:pt>
                <c:pt idx="10">
                  <c:v>414.1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</c:v>
                </c:pt>
              </c:strCache>
            </c:strRef>
          </c:tx>
          <c:spPr>
            <a:ln w="38100">
              <a:solidFill>
                <a:srgbClr val="00FF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6.7307692307692332E-2"/>
                  <c:y val="0.6883116883116883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8108974358974364"/>
                  <c:y val="0.6883116883116883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5320512820512808"/>
                  <c:y val="0.62337662337662358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477564102564103"/>
                  <c:y val="0.58008658008657987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3108974358974383"/>
                  <c:y val="0.5497835497835496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4967948717948767"/>
                  <c:y val="0.49783549783549796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330128205128206"/>
                  <c:y val="0.4675324675324676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1474358974358998"/>
                  <c:y val="0.4155844155844158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Mode val="edge"/>
                  <c:yMode val="edge"/>
                  <c:x val="0.8012820512820511"/>
                  <c:y val="0.37229437229437246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5576923076923073"/>
                  <c:y val="0.24242424242424249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94391025641025661"/>
                  <c:y val="0.19047619047619058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2001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 formatCode="0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20</c:v>
                </c:pt>
                <c:pt idx="1">
                  <c:v>74.900000000000006</c:v>
                </c:pt>
                <c:pt idx="2">
                  <c:v>105.7</c:v>
                </c:pt>
                <c:pt idx="3">
                  <c:v>121.6</c:v>
                </c:pt>
                <c:pt idx="4">
                  <c:v>142</c:v>
                </c:pt>
                <c:pt idx="5">
                  <c:v>157.19999999999999</c:v>
                </c:pt>
                <c:pt idx="6">
                  <c:v>176</c:v>
                </c:pt>
                <c:pt idx="7">
                  <c:v>206.6</c:v>
                </c:pt>
                <c:pt idx="8">
                  <c:v>237.2</c:v>
                </c:pt>
                <c:pt idx="9">
                  <c:v>269.8</c:v>
                </c:pt>
                <c:pt idx="10">
                  <c:v>299.89999999999986</c:v>
                </c:pt>
              </c:numCache>
            </c:numRef>
          </c:val>
        </c:ser>
        <c:marker val="1"/>
        <c:axId val="89566208"/>
        <c:axId val="89584384"/>
      </c:lineChart>
      <c:catAx>
        <c:axId val="89566208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584384"/>
        <c:crosses val="autoZero"/>
        <c:auto val="1"/>
        <c:lblAlgn val="ctr"/>
        <c:lblOffset val="100"/>
        <c:tickLblSkip val="1"/>
        <c:tickMarkSkip val="1"/>
      </c:catAx>
      <c:valAx>
        <c:axId val="89584384"/>
        <c:scaling>
          <c:orientation val="minMax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566208"/>
        <c:crosses val="autoZero"/>
        <c:crossBetween val="between"/>
        <c:majorUnit val="30"/>
      </c:valAx>
      <c:spPr>
        <a:noFill/>
        <a:ln w="25400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3269230769230782"/>
          <c:y val="0.90043290043290025"/>
          <c:w val="0.16826923076923089"/>
          <c:h val="7.3593073593073599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85779122541638E-2"/>
          <c:y val="6.5727699530516479E-2"/>
          <c:w val="0.93948562783661116"/>
          <c:h val="0.723004694835680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6944024205748875"/>
                  <c:y val="0.64788732394366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2087745839636919"/>
                  <c:y val="0.42253521126760585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844175491679275"/>
                  <c:y val="7.5117370892018809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4493192133131617"/>
                  <c:y val="0.3239436619718312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0544629349470512"/>
                  <c:y val="0.4929577464788733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7655068078668694"/>
                  <c:y val="0.5023474178403756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340393343419062"/>
                  <c:y val="0.51643192488262868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036308623298039"/>
                  <c:y val="0.43192488262910822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5355521936459959"/>
                  <c:y val="0.38497652582159642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71406959152798788"/>
                  <c:y val="0.36150234741784054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77609682299546179"/>
                  <c:y val="0.37558685446009388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84114977307110472"/>
                  <c:y val="0.35680751173708936"/>
                </c:manualLayout>
              </c:layout>
              <c:showVal val="1"/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1993-1999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15</c:v>
                </c:pt>
                <c:pt idx="1">
                  <c:v>350</c:v>
                </c:pt>
                <c:pt idx="2">
                  <c:v>853</c:v>
                </c:pt>
                <c:pt idx="3">
                  <c:v>502</c:v>
                </c:pt>
                <c:pt idx="4">
                  <c:v>260</c:v>
                </c:pt>
                <c:pt idx="5">
                  <c:v>243</c:v>
                </c:pt>
                <c:pt idx="6">
                  <c:v>233</c:v>
                </c:pt>
                <c:pt idx="7">
                  <c:v>316</c:v>
                </c:pt>
                <c:pt idx="8">
                  <c:v>431</c:v>
                </c:pt>
                <c:pt idx="9">
                  <c:v>474</c:v>
                </c:pt>
                <c:pt idx="10">
                  <c:v>445</c:v>
                </c:pt>
                <c:pt idx="11">
                  <c:v>456</c:v>
                </c:pt>
              </c:numCache>
            </c:numRef>
          </c:val>
        </c:ser>
        <c:gapDepth val="0"/>
        <c:shape val="box"/>
        <c:axId val="72005120"/>
        <c:axId val="72006656"/>
        <c:axId val="0"/>
      </c:bar3DChart>
      <c:catAx>
        <c:axId val="72005120"/>
        <c:scaling>
          <c:orientation val="minMax"/>
        </c:scaling>
        <c:axPos val="b"/>
        <c:numFmt formatCode="General" sourceLinked="0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006656"/>
        <c:crosses val="autoZero"/>
        <c:auto val="1"/>
        <c:lblAlgn val="ctr"/>
        <c:lblOffset val="100"/>
        <c:tickLblSkip val="1"/>
        <c:tickMarkSkip val="1"/>
      </c:catAx>
      <c:valAx>
        <c:axId val="72006656"/>
        <c:scaling>
          <c:orientation val="minMax"/>
          <c:max val="1000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00512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624999999999988E-2"/>
          <c:y val="6.5656565656565663E-2"/>
          <c:w val="0.9437500000000002"/>
          <c:h val="0.686868686868686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1874999999999998"/>
                  <c:y val="0.5151515151515151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375000000000001"/>
                  <c:y val="0.42424242424242431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734375"/>
                  <c:y val="0.39898989898989934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5312500000000002"/>
                  <c:y val="0.35353535353535354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3125000000000002"/>
                  <c:y val="0.35353535353535354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0312500000000004"/>
                  <c:y val="0.32828282828282856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8124999999999982"/>
                  <c:y val="0.34343434343434348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625000000000002"/>
                  <c:y val="0.34848484848484873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3750000000000004"/>
                  <c:y val="0.34343434343434348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2500000000000018"/>
                  <c:y val="0.3333333333333333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18.899999999999999</c:v>
                </c:pt>
                <c:pt idx="1">
                  <c:v>27.9</c:v>
                </c:pt>
                <c:pt idx="2">
                  <c:v>33.700000000000003</c:v>
                </c:pt>
                <c:pt idx="3">
                  <c:v>40.6</c:v>
                </c:pt>
                <c:pt idx="4">
                  <c:v>39.5</c:v>
                </c:pt>
                <c:pt idx="5">
                  <c:v>42.6</c:v>
                </c:pt>
                <c:pt idx="6">
                  <c:v>37.4</c:v>
                </c:pt>
                <c:pt idx="7">
                  <c:v>35.700000000000003</c:v>
                </c:pt>
                <c:pt idx="8">
                  <c:v>41.7</c:v>
                </c:pt>
                <c:pt idx="9">
                  <c:v>40.6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5937499999999999"/>
                  <c:y val="4.0404040404040414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34375"/>
                  <c:y val="0.1212121212121212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1406250000000013"/>
                  <c:y val="0.13131313131313138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9062500000000011"/>
                  <c:y val="0.1818181818181819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7968750000000016"/>
                  <c:y val="0.19696969696969696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6093749999999998"/>
                  <c:y val="0.2121212121212121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2187500000000029"/>
                  <c:y val="0.18181818181818193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0000000000000018"/>
                  <c:y val="0.16666666666666666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7812500000000029"/>
                  <c:y val="0.20707070707070707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5781249999999998"/>
                  <c:y val="0.1767676767676768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81.099999999999994</c:v>
                </c:pt>
                <c:pt idx="1">
                  <c:v>72.099999999999994</c:v>
                </c:pt>
                <c:pt idx="2">
                  <c:v>66.3</c:v>
                </c:pt>
                <c:pt idx="3">
                  <c:v>59.4</c:v>
                </c:pt>
                <c:pt idx="4">
                  <c:v>60.5</c:v>
                </c:pt>
                <c:pt idx="5">
                  <c:v>57.4</c:v>
                </c:pt>
                <c:pt idx="6">
                  <c:v>62.6</c:v>
                </c:pt>
                <c:pt idx="7">
                  <c:v>64.3</c:v>
                </c:pt>
                <c:pt idx="8">
                  <c:v>58.3</c:v>
                </c:pt>
                <c:pt idx="9">
                  <c:v>59.4</c:v>
                </c:pt>
              </c:numCache>
            </c:numRef>
          </c:val>
        </c:ser>
        <c:gapDepth val="0"/>
        <c:shape val="box"/>
        <c:axId val="95510528"/>
        <c:axId val="95512064"/>
        <c:axId val="0"/>
      </c:bar3DChart>
      <c:catAx>
        <c:axId val="95510528"/>
        <c:scaling>
          <c:orientation val="minMax"/>
        </c:scaling>
        <c:axPos val="b"/>
        <c:numFmt formatCode="General" sourceLinked="1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95512064"/>
        <c:crosses val="autoZero"/>
        <c:auto val="1"/>
        <c:lblAlgn val="ctr"/>
        <c:lblOffset val="100"/>
        <c:tickLblSkip val="1"/>
        <c:tickMarkSkip val="1"/>
      </c:catAx>
      <c:valAx>
        <c:axId val="95512064"/>
        <c:scaling>
          <c:orientation val="minMax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95510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9531250000000023"/>
          <c:y val="0.91414141414141437"/>
          <c:w val="0.20781250000000001"/>
          <c:h val="7.5757575757575774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620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033434650455933E-2"/>
          <c:y val="7.7294685990338188E-2"/>
          <c:w val="0.94072948328267503"/>
          <c:h val="0.64734299516908234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15-17 лет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2158054711246201"/>
                  <c:y val="0.5072463768115942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148936170212774"/>
                  <c:y val="0.50241545893719808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6747720364741651"/>
                  <c:y val="0.53140096618357513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4954407294832834"/>
                  <c:y val="0.53140096618357513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2249240121580567"/>
                  <c:y val="0.54106280193236667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0455927051671734"/>
                  <c:y val="0.53623188405797106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9574468085106358"/>
                  <c:y val="0.53140096618357513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641337386018239"/>
                  <c:y val="0.54106280193236667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4012158054711263"/>
                  <c:y val="0.53623188405797106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2066869300911882"/>
                  <c:y val="0.53623188405797106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8.9</c:v>
                </c:pt>
                <c:pt idx="1">
                  <c:v>9.2000000000000011</c:v>
                </c:pt>
                <c:pt idx="2">
                  <c:v>2.2999999999999998</c:v>
                </c:pt>
                <c:pt idx="3">
                  <c:v>3.7</c:v>
                </c:pt>
                <c:pt idx="4">
                  <c:v>2.6</c:v>
                </c:pt>
                <c:pt idx="5">
                  <c:v>3.8</c:v>
                </c:pt>
                <c:pt idx="6">
                  <c:v>1</c:v>
                </c:pt>
                <c:pt idx="7">
                  <c:v>1.3</c:v>
                </c:pt>
                <c:pt idx="8">
                  <c:v>1.3</c:v>
                </c:pt>
                <c:pt idx="9">
                  <c:v>0.70000000000000018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18-24 года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5197568389057756"/>
                  <c:y val="0.1207729468599034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2188449848024322"/>
                  <c:y val="0.1207729468599034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9939209726443794"/>
                  <c:y val="0.11594202898550726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7234042553191488"/>
                  <c:y val="0.16425120772946866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3161094224924046"/>
                  <c:y val="0.29951690821256055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1367781155015224"/>
                  <c:y val="0.32367149758454128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8966565349544098"/>
                  <c:y val="0.39613526570048324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6109422492401249"/>
                  <c:y val="0.36714975845410625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4924012158054731"/>
                  <c:y val="0.37198067632850262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2978723404255339"/>
                  <c:y val="0.357487922705314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64.400000000000006</c:v>
                </c:pt>
                <c:pt idx="1">
                  <c:v>59.7</c:v>
                </c:pt>
                <c:pt idx="2">
                  <c:v>62.1</c:v>
                </c:pt>
                <c:pt idx="3">
                  <c:v>53.5</c:v>
                </c:pt>
                <c:pt idx="4">
                  <c:v>39.300000000000004</c:v>
                </c:pt>
                <c:pt idx="5">
                  <c:v>35.4</c:v>
                </c:pt>
                <c:pt idx="6">
                  <c:v>23.4</c:v>
                </c:pt>
                <c:pt idx="7">
                  <c:v>29.5</c:v>
                </c:pt>
                <c:pt idx="8">
                  <c:v>28.7</c:v>
                </c:pt>
                <c:pt idx="9">
                  <c:v>26.5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25 лет и старше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8085106382978725"/>
                  <c:y val="0.3913043478260871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6899696048632221"/>
                  <c:y val="0.32367149758454128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4042553191489383"/>
                  <c:y val="0.30434782608695665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1489361702127658"/>
                  <c:y val="0.26086956521739141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7720364741641325"/>
                  <c:y val="0.15942028985507256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4711246200607899"/>
                  <c:y val="0.1400966183574879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2917933130699111"/>
                  <c:y val="6.2801932367149774E-2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0212765957446832"/>
                  <c:y val="9.1787439613526547E-2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7811550151975684"/>
                  <c:y val="0.10144927536231886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5106382978723361"/>
                  <c:y val="7.246376811594205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25.4</c:v>
                </c:pt>
                <c:pt idx="1">
                  <c:v>30.5</c:v>
                </c:pt>
                <c:pt idx="2">
                  <c:v>34.5</c:v>
                </c:pt>
                <c:pt idx="3">
                  <c:v>41.2</c:v>
                </c:pt>
                <c:pt idx="4">
                  <c:v>57.7</c:v>
                </c:pt>
                <c:pt idx="5">
                  <c:v>59.6</c:v>
                </c:pt>
                <c:pt idx="6">
                  <c:v>73.3</c:v>
                </c:pt>
                <c:pt idx="7">
                  <c:v>68.8</c:v>
                </c:pt>
                <c:pt idx="8">
                  <c:v>69.099999999999994</c:v>
                </c:pt>
                <c:pt idx="9">
                  <c:v>72.599999999999994</c:v>
                </c:pt>
              </c:numCache>
            </c:numRef>
          </c:val>
        </c:ser>
        <c:gapDepth val="0"/>
        <c:shape val="box"/>
        <c:axId val="95551488"/>
        <c:axId val="95553024"/>
        <c:axId val="0"/>
      </c:bar3DChart>
      <c:catAx>
        <c:axId val="95551488"/>
        <c:scaling>
          <c:orientation val="minMax"/>
        </c:scaling>
        <c:axPos val="b"/>
        <c:numFmt formatCode="General" sourceLinked="1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553024"/>
        <c:crosses val="autoZero"/>
        <c:auto val="1"/>
        <c:lblAlgn val="ctr"/>
        <c:lblOffset val="100"/>
        <c:tickLblSkip val="1"/>
        <c:tickMarkSkip val="1"/>
      </c:catAx>
      <c:valAx>
        <c:axId val="95553024"/>
        <c:scaling>
          <c:orientation val="minMax"/>
          <c:max val="80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551488"/>
        <c:crosses val="autoZero"/>
        <c:crossBetween val="between"/>
        <c:majorUnit val="1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7203647416413385"/>
          <c:y val="0.88405797101449279"/>
          <c:w val="0.45744680851063835"/>
          <c:h val="0.10628019323671502"/>
        </c:manualLayout>
      </c:layout>
      <c:spPr>
        <a:noFill/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10526315789475E-2"/>
          <c:y val="6.5116279069767469E-2"/>
          <c:w val="0.9248120300751882"/>
          <c:h val="0.69302325581395352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Рабочие и служащие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0827067669172936"/>
                  <c:y val="0.51627906976744165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7142857142857137"/>
                  <c:y val="0.51627906976744165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4812030075187971"/>
                  <c:y val="0.46511627906976766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2781954887218057"/>
                  <c:y val="0.45581395348837211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1804511278195489"/>
                  <c:y val="0.41395348837209311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8721804511278205"/>
                  <c:y val="0.49302325581395362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7293233082706729"/>
                  <c:y val="0.48372093023255835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6165413533834605"/>
                  <c:y val="0.49302325581395362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1879699248120321"/>
                  <c:y val="0.53488372093023229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1954887218045136"/>
                  <c:y val="0.46511627906976766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19.3</c:v>
                </c:pt>
                <c:pt idx="1">
                  <c:v>23.5</c:v>
                </c:pt>
                <c:pt idx="2">
                  <c:v>28.4</c:v>
                </c:pt>
                <c:pt idx="3">
                  <c:v>32.800000000000004</c:v>
                </c:pt>
                <c:pt idx="4">
                  <c:v>37.300000000000004</c:v>
                </c:pt>
                <c:pt idx="5">
                  <c:v>25.5</c:v>
                </c:pt>
                <c:pt idx="6">
                  <c:v>23.7</c:v>
                </c:pt>
                <c:pt idx="7">
                  <c:v>28</c:v>
                </c:pt>
                <c:pt idx="8">
                  <c:v>23.4</c:v>
                </c:pt>
                <c:pt idx="9">
                  <c:v>28.7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Безработные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3383458646616544"/>
                  <c:y val="0.1906976744186046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1052631578947376"/>
                  <c:y val="0.2046511627906977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8872180451127821"/>
                  <c:y val="0.21395348837209319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6842105263157893"/>
                  <c:y val="0.26511627906976754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4661654135338352"/>
                  <c:y val="0.28837209302325606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3383458646616544"/>
                  <c:y val="0.20930232558139547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0751879699248124"/>
                  <c:y val="0.15813953488372098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8421052631578971"/>
                  <c:y val="0.22325581395348837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6541353383458666"/>
                  <c:y val="0.2046511627906977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4360902255639147"/>
                  <c:y val="0.2093023255813954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69</c:v>
                </c:pt>
                <c:pt idx="1">
                  <c:v>67.099999999999994</c:v>
                </c:pt>
                <c:pt idx="2">
                  <c:v>64.8</c:v>
                </c:pt>
                <c:pt idx="3">
                  <c:v>58.6</c:v>
                </c:pt>
                <c:pt idx="4">
                  <c:v>56.2</c:v>
                </c:pt>
                <c:pt idx="5">
                  <c:v>68.8</c:v>
                </c:pt>
                <c:pt idx="6">
                  <c:v>72.599999999999994</c:v>
                </c:pt>
                <c:pt idx="7">
                  <c:v>68.8</c:v>
                </c:pt>
                <c:pt idx="8">
                  <c:v>72.599999999999994</c:v>
                </c:pt>
                <c:pt idx="9">
                  <c:v>67.5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Учащиеся школ, ПТУ  и студенты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6992481203007523"/>
                  <c:y val="0.609302325581395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4812030075187971"/>
                  <c:y val="0.609302325581395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2932330827067691"/>
                  <c:y val="0.60465116279069764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0300751879699243"/>
                  <c:y val="0.600000000000000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8571428571428588"/>
                  <c:y val="0.65116279069767469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654135338345867"/>
                  <c:y val="0.6325581395348839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4511278195488719"/>
                  <c:y val="0.64186046511627903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2030075187969922"/>
                  <c:y val="0.66046511627907001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984962406015037"/>
                  <c:y val="0.66046511627907001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7368421052631606"/>
                  <c:y val="0.6372093023255819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7.2</c:v>
                </c:pt>
                <c:pt idx="1">
                  <c:v>8.6</c:v>
                </c:pt>
                <c:pt idx="2">
                  <c:v>6</c:v>
                </c:pt>
                <c:pt idx="3">
                  <c:v>7.4</c:v>
                </c:pt>
                <c:pt idx="4">
                  <c:v>4.4000000000000004</c:v>
                </c:pt>
                <c:pt idx="5">
                  <c:v>4.4000000000000004</c:v>
                </c:pt>
                <c:pt idx="6">
                  <c:v>1.6</c:v>
                </c:pt>
                <c:pt idx="7">
                  <c:v>2.2999999999999998</c:v>
                </c:pt>
                <c:pt idx="8">
                  <c:v>2.4</c:v>
                </c:pt>
                <c:pt idx="9">
                  <c:v>1.8</c:v>
                </c:pt>
              </c:numCache>
            </c:numRef>
          </c:val>
        </c:ser>
        <c:gapDepth val="0"/>
        <c:shape val="box"/>
        <c:axId val="95497600"/>
        <c:axId val="95663232"/>
        <c:axId val="0"/>
      </c:bar3DChart>
      <c:catAx>
        <c:axId val="95497600"/>
        <c:scaling>
          <c:orientation val="minMax"/>
        </c:scaling>
        <c:axPos val="b"/>
        <c:numFmt formatCode="General" sourceLinked="1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95663232"/>
        <c:crosses val="autoZero"/>
        <c:auto val="1"/>
        <c:lblAlgn val="ctr"/>
        <c:lblOffset val="100"/>
        <c:tickLblSkip val="1"/>
        <c:tickMarkSkip val="1"/>
      </c:catAx>
      <c:valAx>
        <c:axId val="95663232"/>
        <c:scaling>
          <c:orientation val="minMax"/>
          <c:max val="100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95497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82706766917288"/>
          <c:y val="0.90232558139534857"/>
          <c:w val="0.7233082706766919"/>
          <c:h val="8.372093023255818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FFFF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</cdr:x>
      <cdr:y>0.50725</cdr:y>
    </cdr:from>
    <cdr:to>
      <cdr:x>0.511</cdr:x>
      <cdr:y>0.5965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0605" y="1029121"/>
          <a:ext cx="56664" cy="1810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65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6517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Удмуртской Республики</vt:lpstr>
    </vt:vector>
  </TitlesOfParts>
  <Company>Microsoft</Company>
  <LinksUpToDate>false</LinksUpToDate>
  <CharactersWithSpaces>43577</CharactersWithSpaces>
  <SharedDoc>false</SharedDoc>
  <HLinks>
    <vt:vector size="6" baseType="variant">
      <vt:variant>
        <vt:i4>3407885</vt:i4>
      </vt:variant>
      <vt:variant>
        <vt:i4>0</vt:i4>
      </vt:variant>
      <vt:variant>
        <vt:i4>0</vt:i4>
      </vt:variant>
      <vt:variant>
        <vt:i4>5</vt:i4>
      </vt:variant>
      <vt:variant>
        <vt:lpwstr>mailto:spid@udmnet.ru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Удмуртской Республики</dc:title>
  <dc:creator>Эпид</dc:creator>
  <cp:lastModifiedBy>Admin</cp:lastModifiedBy>
  <cp:revision>2</cp:revision>
  <cp:lastPrinted>2011-01-17T08:27:00Z</cp:lastPrinted>
  <dcterms:created xsi:type="dcterms:W3CDTF">2017-05-02T06:17:00Z</dcterms:created>
  <dcterms:modified xsi:type="dcterms:W3CDTF">2017-05-02T06:17:00Z</dcterms:modified>
</cp:coreProperties>
</file>