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F9" w:rsidRPr="0062159B" w:rsidRDefault="00714EF9" w:rsidP="0085694E">
      <w:pPr>
        <w:ind w:left="-108" w:right="-108"/>
        <w:jc w:val="center"/>
        <w:rPr>
          <w:b/>
          <w:caps/>
          <w:spacing w:val="20"/>
          <w:sz w:val="28"/>
          <w:szCs w:val="28"/>
        </w:rPr>
      </w:pPr>
      <w:r w:rsidRPr="0062159B">
        <w:rPr>
          <w:b/>
          <w:caps/>
          <w:spacing w:val="20"/>
          <w:sz w:val="28"/>
          <w:szCs w:val="28"/>
        </w:rPr>
        <w:t>МинЗДРАВ УДМУ</w:t>
      </w:r>
      <w:r w:rsidRPr="0062159B">
        <w:rPr>
          <w:b/>
          <w:caps/>
          <w:spacing w:val="20"/>
          <w:sz w:val="28"/>
          <w:szCs w:val="28"/>
        </w:rPr>
        <w:t>Р</w:t>
      </w:r>
      <w:r w:rsidRPr="0062159B">
        <w:rPr>
          <w:b/>
          <w:caps/>
          <w:spacing w:val="20"/>
          <w:sz w:val="28"/>
          <w:szCs w:val="28"/>
        </w:rPr>
        <w:t>ТИИ</w:t>
      </w:r>
    </w:p>
    <w:p w:rsidR="0085694E" w:rsidRDefault="0085694E" w:rsidP="0085694E">
      <w:pPr>
        <w:ind w:left="-108" w:right="-108"/>
        <w:jc w:val="center"/>
        <w:rPr>
          <w:b/>
          <w:caps/>
          <w:spacing w:val="20"/>
          <w:sz w:val="28"/>
          <w:szCs w:val="28"/>
        </w:rPr>
      </w:pPr>
    </w:p>
    <w:p w:rsidR="00714EF9" w:rsidRPr="0085694E" w:rsidRDefault="00714EF9" w:rsidP="0085694E">
      <w:pPr>
        <w:ind w:left="-108" w:right="-108"/>
        <w:jc w:val="center"/>
        <w:rPr>
          <w:b/>
          <w:caps/>
          <w:spacing w:val="20"/>
          <w:sz w:val="22"/>
          <w:szCs w:val="22"/>
        </w:rPr>
      </w:pPr>
      <w:r w:rsidRPr="0085694E">
        <w:rPr>
          <w:b/>
          <w:caps/>
          <w:spacing w:val="20"/>
          <w:sz w:val="22"/>
          <w:szCs w:val="22"/>
        </w:rPr>
        <w:t>Бюджетное учреждение здравоохранения</w:t>
      </w:r>
      <w:r w:rsidR="0085694E" w:rsidRPr="0085694E">
        <w:rPr>
          <w:b/>
          <w:caps/>
          <w:spacing w:val="20"/>
          <w:sz w:val="22"/>
          <w:szCs w:val="22"/>
        </w:rPr>
        <w:t xml:space="preserve"> </w:t>
      </w:r>
      <w:r w:rsidRPr="0085694E">
        <w:rPr>
          <w:b/>
          <w:caps/>
          <w:spacing w:val="20"/>
          <w:sz w:val="22"/>
          <w:szCs w:val="22"/>
        </w:rPr>
        <w:t>Удмуртской Респу</w:t>
      </w:r>
      <w:r w:rsidRPr="0085694E">
        <w:rPr>
          <w:b/>
          <w:caps/>
          <w:spacing w:val="20"/>
          <w:sz w:val="22"/>
          <w:szCs w:val="22"/>
        </w:rPr>
        <w:t>б</w:t>
      </w:r>
      <w:r w:rsidRPr="0085694E">
        <w:rPr>
          <w:b/>
          <w:caps/>
          <w:spacing w:val="20"/>
          <w:sz w:val="22"/>
          <w:szCs w:val="22"/>
        </w:rPr>
        <w:t>лики</w:t>
      </w:r>
    </w:p>
    <w:p w:rsidR="0085694E" w:rsidRDefault="00714EF9" w:rsidP="0085694E">
      <w:pPr>
        <w:ind w:left="-108" w:right="-108"/>
        <w:jc w:val="center"/>
        <w:rPr>
          <w:b/>
          <w:caps/>
          <w:sz w:val="22"/>
          <w:szCs w:val="22"/>
        </w:rPr>
      </w:pPr>
      <w:r w:rsidRPr="0085694E">
        <w:rPr>
          <w:b/>
          <w:caps/>
          <w:sz w:val="22"/>
          <w:szCs w:val="22"/>
        </w:rPr>
        <w:t xml:space="preserve">«Удмуртский республиканский центр  по профилактике и борьбе </w:t>
      </w:r>
    </w:p>
    <w:p w:rsidR="00714EF9" w:rsidRPr="0085694E" w:rsidRDefault="00714EF9" w:rsidP="0085694E">
      <w:pPr>
        <w:ind w:left="-108" w:right="-108"/>
        <w:jc w:val="center"/>
        <w:rPr>
          <w:b/>
          <w:caps/>
          <w:sz w:val="22"/>
          <w:szCs w:val="22"/>
        </w:rPr>
      </w:pPr>
      <w:r w:rsidRPr="0085694E">
        <w:rPr>
          <w:b/>
          <w:caps/>
          <w:sz w:val="22"/>
          <w:szCs w:val="22"/>
        </w:rPr>
        <w:t>со СПИД</w:t>
      </w:r>
      <w:r w:rsidRPr="0085694E">
        <w:rPr>
          <w:b/>
          <w:sz w:val="22"/>
          <w:szCs w:val="22"/>
        </w:rPr>
        <w:t>ом</w:t>
      </w:r>
      <w:r w:rsidRPr="0085694E">
        <w:rPr>
          <w:b/>
          <w:caps/>
          <w:sz w:val="22"/>
          <w:szCs w:val="22"/>
        </w:rPr>
        <w:t xml:space="preserve">  и инфекционными заболев</w:t>
      </w:r>
      <w:r w:rsidRPr="0085694E">
        <w:rPr>
          <w:b/>
          <w:caps/>
          <w:sz w:val="22"/>
          <w:szCs w:val="22"/>
        </w:rPr>
        <w:t>а</w:t>
      </w:r>
      <w:r w:rsidRPr="0085694E">
        <w:rPr>
          <w:b/>
          <w:caps/>
          <w:sz w:val="22"/>
          <w:szCs w:val="22"/>
        </w:rPr>
        <w:t>ниями»</w:t>
      </w:r>
    </w:p>
    <w:p w:rsidR="00714EF9" w:rsidRPr="0085694E" w:rsidRDefault="00714EF9" w:rsidP="0085694E">
      <w:pPr>
        <w:ind w:left="-108" w:right="-108"/>
        <w:jc w:val="center"/>
        <w:rPr>
          <w:b/>
          <w:spacing w:val="20"/>
          <w:sz w:val="22"/>
          <w:szCs w:val="22"/>
        </w:rPr>
      </w:pPr>
      <w:r w:rsidRPr="0085694E">
        <w:rPr>
          <w:b/>
          <w:spacing w:val="20"/>
          <w:sz w:val="22"/>
          <w:szCs w:val="22"/>
        </w:rPr>
        <w:t>(БУЗ УР «УРЦ СПИД и ИЗ»)</w:t>
      </w:r>
    </w:p>
    <w:p w:rsidR="00714EF9" w:rsidRDefault="00714EF9" w:rsidP="0085694E">
      <w:pPr>
        <w:jc w:val="center"/>
        <w:rPr>
          <w:b/>
          <w:bCs/>
          <w:sz w:val="28"/>
          <w:szCs w:val="28"/>
        </w:rPr>
      </w:pPr>
    </w:p>
    <w:p w:rsidR="00714EF9" w:rsidRDefault="00714EF9" w:rsidP="0085694E">
      <w:pPr>
        <w:jc w:val="center"/>
        <w:rPr>
          <w:b/>
          <w:bCs/>
          <w:sz w:val="28"/>
          <w:szCs w:val="28"/>
        </w:rPr>
      </w:pPr>
    </w:p>
    <w:p w:rsidR="00714EF9" w:rsidRDefault="00714EF9" w:rsidP="0085694E">
      <w:pPr>
        <w:jc w:val="center"/>
        <w:rPr>
          <w:b/>
          <w:bCs/>
          <w:sz w:val="28"/>
          <w:szCs w:val="28"/>
        </w:rPr>
      </w:pPr>
    </w:p>
    <w:p w:rsidR="00714EF9" w:rsidRDefault="00714EF9" w:rsidP="0085694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714EF9" w:rsidRDefault="00714EF9" w:rsidP="0085694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Министр здравоохранения</w:t>
      </w:r>
    </w:p>
    <w:p w:rsidR="00714EF9" w:rsidRDefault="00714EF9" w:rsidP="0085694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Удмуртской Республики</w:t>
      </w:r>
    </w:p>
    <w:p w:rsidR="00714EF9" w:rsidRDefault="00714EF9" w:rsidP="0085694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 В.М.Музлов</w:t>
      </w:r>
    </w:p>
    <w:p w:rsidR="00714EF9" w:rsidRDefault="00714EF9" w:rsidP="0085694E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</w:t>
      </w:r>
      <w:r w:rsidR="001427EC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_»_____</w:t>
      </w:r>
      <w:r w:rsidR="00A86744">
        <w:rPr>
          <w:b/>
          <w:bCs/>
          <w:sz w:val="28"/>
          <w:szCs w:val="28"/>
        </w:rPr>
        <w:t>02</w:t>
      </w:r>
      <w:r>
        <w:rPr>
          <w:b/>
          <w:bCs/>
          <w:sz w:val="28"/>
          <w:szCs w:val="28"/>
        </w:rPr>
        <w:t>_________2012г.</w:t>
      </w:r>
    </w:p>
    <w:p w:rsidR="00714EF9" w:rsidRDefault="00714EF9" w:rsidP="00714EF9">
      <w:pPr>
        <w:jc w:val="center"/>
        <w:rPr>
          <w:b/>
          <w:bCs/>
          <w:sz w:val="28"/>
          <w:szCs w:val="28"/>
        </w:rPr>
      </w:pPr>
    </w:p>
    <w:p w:rsidR="00714EF9" w:rsidRDefault="00714EF9" w:rsidP="00714EF9">
      <w:pPr>
        <w:jc w:val="center"/>
        <w:rPr>
          <w:b/>
          <w:bCs/>
          <w:sz w:val="28"/>
          <w:szCs w:val="28"/>
        </w:rPr>
      </w:pPr>
    </w:p>
    <w:p w:rsidR="00714EF9" w:rsidRPr="00A711F9" w:rsidRDefault="00714EF9" w:rsidP="00714EF9">
      <w:pPr>
        <w:jc w:val="center"/>
        <w:rPr>
          <w:b/>
          <w:bCs/>
          <w:sz w:val="52"/>
          <w:szCs w:val="52"/>
        </w:rPr>
      </w:pPr>
      <w:r w:rsidRPr="00A711F9">
        <w:rPr>
          <w:b/>
          <w:bCs/>
          <w:sz w:val="52"/>
          <w:szCs w:val="52"/>
        </w:rPr>
        <w:t>Информационный бюллетень</w:t>
      </w:r>
    </w:p>
    <w:p w:rsidR="00714EF9" w:rsidRDefault="00714EF9" w:rsidP="00714EF9">
      <w:pPr>
        <w:jc w:val="center"/>
        <w:rPr>
          <w:b/>
          <w:bCs/>
          <w:sz w:val="28"/>
          <w:szCs w:val="28"/>
        </w:rPr>
      </w:pPr>
    </w:p>
    <w:p w:rsidR="0085694E" w:rsidRDefault="00714EF9" w:rsidP="0085694E">
      <w:pPr>
        <w:pStyle w:val="af"/>
        <w:spacing w:after="0"/>
        <w:ind w:left="0"/>
        <w:jc w:val="center"/>
        <w:rPr>
          <w:b/>
          <w:bCs/>
          <w:sz w:val="44"/>
          <w:szCs w:val="44"/>
        </w:rPr>
      </w:pPr>
      <w:r w:rsidRPr="00A711F9">
        <w:rPr>
          <w:b/>
          <w:bCs/>
          <w:sz w:val="44"/>
          <w:szCs w:val="44"/>
        </w:rPr>
        <w:t xml:space="preserve">О беременности и родах </w:t>
      </w:r>
    </w:p>
    <w:p w:rsidR="0085694E" w:rsidRDefault="00714EF9" w:rsidP="0085694E">
      <w:pPr>
        <w:pStyle w:val="af"/>
        <w:spacing w:after="0"/>
        <w:ind w:left="0"/>
        <w:jc w:val="center"/>
        <w:rPr>
          <w:b/>
          <w:bCs/>
          <w:sz w:val="44"/>
          <w:szCs w:val="44"/>
        </w:rPr>
      </w:pPr>
      <w:r w:rsidRPr="00A711F9">
        <w:rPr>
          <w:b/>
          <w:bCs/>
          <w:sz w:val="44"/>
          <w:szCs w:val="44"/>
        </w:rPr>
        <w:t>у ВИЧ</w:t>
      </w:r>
      <w:r w:rsidR="0085694E">
        <w:rPr>
          <w:b/>
          <w:bCs/>
          <w:sz w:val="44"/>
          <w:szCs w:val="44"/>
        </w:rPr>
        <w:t>-</w:t>
      </w:r>
      <w:r w:rsidRPr="00A711F9">
        <w:rPr>
          <w:b/>
          <w:bCs/>
          <w:sz w:val="44"/>
          <w:szCs w:val="44"/>
        </w:rPr>
        <w:t xml:space="preserve">инфицированных женщин </w:t>
      </w:r>
    </w:p>
    <w:p w:rsidR="00714EF9" w:rsidRPr="00A711F9" w:rsidRDefault="00714EF9" w:rsidP="0085694E">
      <w:pPr>
        <w:pStyle w:val="af"/>
        <w:spacing w:after="0"/>
        <w:ind w:left="0"/>
        <w:jc w:val="center"/>
        <w:rPr>
          <w:b/>
          <w:bCs/>
          <w:sz w:val="44"/>
          <w:szCs w:val="44"/>
        </w:rPr>
      </w:pPr>
      <w:r w:rsidRPr="00A711F9">
        <w:rPr>
          <w:b/>
          <w:bCs/>
          <w:sz w:val="44"/>
          <w:szCs w:val="44"/>
        </w:rPr>
        <w:t>в Удм</w:t>
      </w:r>
      <w:r w:rsidR="00865F7C">
        <w:rPr>
          <w:b/>
          <w:bCs/>
          <w:sz w:val="44"/>
          <w:szCs w:val="44"/>
        </w:rPr>
        <w:t>уртской Р</w:t>
      </w:r>
      <w:r>
        <w:rPr>
          <w:b/>
          <w:bCs/>
          <w:sz w:val="44"/>
          <w:szCs w:val="44"/>
        </w:rPr>
        <w:t xml:space="preserve">еспублике в 2008 – 2011 гг. </w:t>
      </w:r>
    </w:p>
    <w:p w:rsidR="00714EF9" w:rsidRDefault="00714EF9" w:rsidP="00714EF9">
      <w:pPr>
        <w:pStyle w:val="af"/>
        <w:jc w:val="center"/>
        <w:rPr>
          <w:b/>
          <w:bCs/>
          <w:sz w:val="36"/>
          <w:szCs w:val="36"/>
        </w:rPr>
      </w:pPr>
    </w:p>
    <w:p w:rsidR="00714EF9" w:rsidRDefault="00714EF9" w:rsidP="00714EF9">
      <w:pPr>
        <w:jc w:val="center"/>
        <w:rPr>
          <w:b/>
          <w:bCs/>
          <w:sz w:val="32"/>
          <w:szCs w:val="32"/>
        </w:rPr>
      </w:pPr>
    </w:p>
    <w:p w:rsidR="00714EF9" w:rsidRDefault="00714EF9" w:rsidP="00714EF9">
      <w:pPr>
        <w:rPr>
          <w:b/>
          <w:bCs/>
          <w:sz w:val="28"/>
          <w:szCs w:val="28"/>
        </w:rPr>
      </w:pPr>
    </w:p>
    <w:p w:rsidR="00714EF9" w:rsidRDefault="00700AD1" w:rsidP="00714EF9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2217420</wp:posOffset>
            </wp:positionH>
            <wp:positionV relativeFrom="paragraph">
              <wp:posOffset>151130</wp:posOffset>
            </wp:positionV>
            <wp:extent cx="1925955" cy="1925955"/>
            <wp:effectExtent l="19050" t="0" r="0" b="0"/>
            <wp:wrapTight wrapText="bothSides">
              <wp:wrapPolygon edited="0">
                <wp:start x="6409" y="0"/>
                <wp:lineTo x="6409" y="6837"/>
                <wp:lineTo x="-214" y="7050"/>
                <wp:lineTo x="2350" y="10255"/>
                <wp:lineTo x="214" y="13674"/>
                <wp:lineTo x="-214" y="14742"/>
                <wp:lineTo x="6409" y="17092"/>
                <wp:lineTo x="6409" y="21365"/>
                <wp:lineTo x="14742" y="21365"/>
                <wp:lineTo x="14742" y="17092"/>
                <wp:lineTo x="20938" y="15169"/>
                <wp:lineTo x="21579" y="14742"/>
                <wp:lineTo x="20938" y="13674"/>
                <wp:lineTo x="19442" y="10469"/>
                <wp:lineTo x="19228" y="10255"/>
                <wp:lineTo x="21579" y="7264"/>
                <wp:lineTo x="21579" y="6837"/>
                <wp:lineTo x="14955" y="6837"/>
                <wp:lineTo x="15383" y="427"/>
                <wp:lineTo x="14315" y="0"/>
                <wp:lineTo x="7264" y="0"/>
                <wp:lineTo x="6409" y="0"/>
              </wp:wrapPolygon>
            </wp:wrapTight>
            <wp:docPr id="12" name="Рисунок 5" descr="Эмблема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мблема СПИ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4EF9" w:rsidRDefault="00714EF9" w:rsidP="00714EF9">
      <w:pPr>
        <w:pStyle w:val="3"/>
        <w:jc w:val="center"/>
        <w:rPr>
          <w:b w:val="0"/>
          <w:bCs w:val="0"/>
          <w:sz w:val="28"/>
          <w:szCs w:val="28"/>
        </w:rPr>
      </w:pPr>
    </w:p>
    <w:p w:rsidR="00714EF9" w:rsidRDefault="00714EF9" w:rsidP="00714EF9">
      <w:pPr>
        <w:pStyle w:val="3"/>
        <w:jc w:val="center"/>
        <w:rPr>
          <w:b w:val="0"/>
          <w:bCs w:val="0"/>
          <w:sz w:val="28"/>
          <w:szCs w:val="28"/>
        </w:rPr>
      </w:pPr>
    </w:p>
    <w:p w:rsidR="00714EF9" w:rsidRDefault="00714EF9" w:rsidP="00714EF9">
      <w:pPr>
        <w:pStyle w:val="3"/>
        <w:jc w:val="center"/>
        <w:rPr>
          <w:b w:val="0"/>
          <w:bCs w:val="0"/>
          <w:sz w:val="28"/>
          <w:szCs w:val="28"/>
        </w:rPr>
      </w:pPr>
    </w:p>
    <w:p w:rsidR="00714EF9" w:rsidRDefault="00714EF9" w:rsidP="00714EF9">
      <w:pPr>
        <w:pStyle w:val="3"/>
        <w:jc w:val="center"/>
        <w:rPr>
          <w:b w:val="0"/>
          <w:bCs w:val="0"/>
          <w:sz w:val="28"/>
          <w:szCs w:val="28"/>
        </w:rPr>
      </w:pPr>
    </w:p>
    <w:p w:rsidR="00714EF9" w:rsidRDefault="00714EF9" w:rsidP="00714EF9">
      <w:pPr>
        <w:pStyle w:val="3"/>
        <w:jc w:val="center"/>
        <w:rPr>
          <w:b w:val="0"/>
          <w:bCs w:val="0"/>
          <w:sz w:val="28"/>
          <w:szCs w:val="28"/>
        </w:rPr>
      </w:pPr>
    </w:p>
    <w:p w:rsidR="00714EF9" w:rsidRDefault="00714EF9" w:rsidP="00714EF9">
      <w:pPr>
        <w:pStyle w:val="3"/>
        <w:jc w:val="center"/>
        <w:rPr>
          <w:b w:val="0"/>
          <w:bCs w:val="0"/>
          <w:sz w:val="28"/>
          <w:szCs w:val="28"/>
        </w:rPr>
      </w:pPr>
    </w:p>
    <w:p w:rsidR="00714EF9" w:rsidRDefault="00714EF9" w:rsidP="00714EF9">
      <w:pPr>
        <w:rPr>
          <w:b/>
          <w:bCs/>
          <w:sz w:val="28"/>
          <w:szCs w:val="28"/>
        </w:rPr>
      </w:pPr>
    </w:p>
    <w:p w:rsidR="00714EF9" w:rsidRDefault="00714EF9" w:rsidP="00714EF9">
      <w:pPr>
        <w:pStyle w:val="2"/>
        <w:jc w:val="center"/>
        <w:rPr>
          <w:bCs w:val="0"/>
          <w:i w:val="0"/>
        </w:rPr>
      </w:pPr>
      <w:r>
        <w:rPr>
          <w:i w:val="0"/>
        </w:rPr>
        <w:t>Ижевск 2012</w:t>
      </w:r>
    </w:p>
    <w:p w:rsidR="00714EF9" w:rsidRDefault="00714EF9" w:rsidP="00714EF9">
      <w:pPr>
        <w:pStyle w:val="af"/>
        <w:rPr>
          <w:b/>
          <w:szCs w:val="28"/>
        </w:rPr>
      </w:pPr>
    </w:p>
    <w:p w:rsidR="00714EF9" w:rsidRPr="00941419" w:rsidRDefault="00714EF9" w:rsidP="0085694E">
      <w:pPr>
        <w:ind w:firstLine="708"/>
        <w:jc w:val="both"/>
        <w:rPr>
          <w:bCs/>
        </w:rPr>
      </w:pPr>
      <w:r>
        <w:rPr>
          <w:b/>
          <w:sz w:val="28"/>
          <w:szCs w:val="28"/>
        </w:rPr>
        <w:br w:type="page"/>
      </w:r>
      <w:r w:rsidRPr="00941419">
        <w:rPr>
          <w:bCs/>
        </w:rPr>
        <w:lastRenderedPageBreak/>
        <w:t>Информационный бюллетень «О беременности и родах у ВИЧ</w:t>
      </w:r>
      <w:r w:rsidR="0085694E" w:rsidRPr="00941419">
        <w:rPr>
          <w:bCs/>
        </w:rPr>
        <w:t>-</w:t>
      </w:r>
      <w:r w:rsidRPr="00941419">
        <w:rPr>
          <w:bCs/>
        </w:rPr>
        <w:t xml:space="preserve">инфицированных женщин в Удмуртской </w:t>
      </w:r>
      <w:r w:rsidR="0085694E" w:rsidRPr="00941419">
        <w:rPr>
          <w:bCs/>
        </w:rPr>
        <w:t>Р</w:t>
      </w:r>
      <w:r w:rsidRPr="00941419">
        <w:rPr>
          <w:bCs/>
        </w:rPr>
        <w:t>еспублике в 2008</w:t>
      </w:r>
      <w:r w:rsidR="0085694E" w:rsidRPr="00941419">
        <w:rPr>
          <w:bCs/>
        </w:rPr>
        <w:t>-</w:t>
      </w:r>
      <w:r w:rsidRPr="00941419">
        <w:rPr>
          <w:bCs/>
        </w:rPr>
        <w:t xml:space="preserve">2011гг.» </w:t>
      </w:r>
      <w:r w:rsidR="0085694E" w:rsidRPr="00941419">
        <w:rPr>
          <w:bCs/>
        </w:rPr>
        <w:t>представляет собой</w:t>
      </w:r>
      <w:r w:rsidRPr="00941419">
        <w:rPr>
          <w:bCs/>
        </w:rPr>
        <w:t xml:space="preserve"> анализ результатов работы врачей лечебно</w:t>
      </w:r>
      <w:r w:rsidR="0085694E" w:rsidRPr="00941419">
        <w:rPr>
          <w:bCs/>
        </w:rPr>
        <w:t>-</w:t>
      </w:r>
      <w:r w:rsidRPr="00941419">
        <w:rPr>
          <w:bCs/>
        </w:rPr>
        <w:t xml:space="preserve">профилактических учреждений </w:t>
      </w:r>
      <w:r w:rsidR="0085694E" w:rsidRPr="00941419">
        <w:rPr>
          <w:bCs/>
        </w:rPr>
        <w:t>республики</w:t>
      </w:r>
      <w:r w:rsidRPr="00941419">
        <w:rPr>
          <w:bCs/>
        </w:rPr>
        <w:t xml:space="preserve"> (акушеров</w:t>
      </w:r>
      <w:r w:rsidR="0085694E" w:rsidRPr="00941419">
        <w:rPr>
          <w:bCs/>
        </w:rPr>
        <w:t>-</w:t>
      </w:r>
      <w:r w:rsidRPr="00941419">
        <w:rPr>
          <w:bCs/>
        </w:rPr>
        <w:t xml:space="preserve"> гинекологов, педиатров, неонат</w:t>
      </w:r>
      <w:r w:rsidRPr="00941419">
        <w:rPr>
          <w:bCs/>
        </w:rPr>
        <w:t>о</w:t>
      </w:r>
      <w:r w:rsidRPr="00941419">
        <w:rPr>
          <w:bCs/>
        </w:rPr>
        <w:t>логов, специалистов БУЗ УР «УРЦ СПИД и ИЗ») в 2008</w:t>
      </w:r>
      <w:r w:rsidR="0085694E" w:rsidRPr="00941419">
        <w:rPr>
          <w:bCs/>
        </w:rPr>
        <w:t>-</w:t>
      </w:r>
      <w:r w:rsidRPr="00941419">
        <w:rPr>
          <w:bCs/>
        </w:rPr>
        <w:t>2011г</w:t>
      </w:r>
      <w:r w:rsidR="0085694E" w:rsidRPr="00941419">
        <w:rPr>
          <w:bCs/>
        </w:rPr>
        <w:t>г</w:t>
      </w:r>
      <w:r w:rsidRPr="00941419">
        <w:rPr>
          <w:bCs/>
        </w:rPr>
        <w:t>, направленных на предотвращение заражения  ВИЧ</w:t>
      </w:r>
      <w:r w:rsidR="0085694E" w:rsidRPr="00941419">
        <w:rPr>
          <w:bCs/>
        </w:rPr>
        <w:t>-</w:t>
      </w:r>
      <w:r w:rsidRPr="00941419">
        <w:rPr>
          <w:bCs/>
        </w:rPr>
        <w:t>инфекцией детей, рожденных ВИЧ-инфицированными матерями</w:t>
      </w:r>
      <w:r w:rsidR="0085694E" w:rsidRPr="00941419">
        <w:rPr>
          <w:bCs/>
        </w:rPr>
        <w:t xml:space="preserve">, содержит </w:t>
      </w:r>
      <w:r w:rsidRPr="00941419">
        <w:rPr>
          <w:bCs/>
        </w:rPr>
        <w:t>о</w:t>
      </w:r>
      <w:r w:rsidRPr="00941419">
        <w:rPr>
          <w:bCs/>
        </w:rPr>
        <w:t>с</w:t>
      </w:r>
      <w:r w:rsidRPr="00941419">
        <w:rPr>
          <w:bCs/>
        </w:rPr>
        <w:t>новные статистические данные, описывает изменения в тактике ведения беременных женщин и детей, рожденных ВИЧ</w:t>
      </w:r>
      <w:r w:rsidR="0085694E" w:rsidRPr="00941419">
        <w:rPr>
          <w:bCs/>
        </w:rPr>
        <w:t>-</w:t>
      </w:r>
      <w:r w:rsidRPr="00941419">
        <w:rPr>
          <w:bCs/>
        </w:rPr>
        <w:t>инфицированными матерями в течение последн</w:t>
      </w:r>
      <w:r w:rsidRPr="00941419">
        <w:rPr>
          <w:bCs/>
        </w:rPr>
        <w:t>е</w:t>
      </w:r>
      <w:r w:rsidRPr="00941419">
        <w:rPr>
          <w:bCs/>
        </w:rPr>
        <w:t>го года.</w:t>
      </w:r>
    </w:p>
    <w:p w:rsidR="00714EF9" w:rsidRPr="00941419" w:rsidRDefault="00714EF9" w:rsidP="0085694E">
      <w:pPr>
        <w:pStyle w:val="1"/>
        <w:ind w:firstLine="708"/>
        <w:jc w:val="both"/>
        <w:rPr>
          <w:sz w:val="24"/>
          <w:szCs w:val="24"/>
        </w:rPr>
      </w:pPr>
      <w:r w:rsidRPr="00941419">
        <w:rPr>
          <w:bCs/>
          <w:sz w:val="24"/>
          <w:szCs w:val="24"/>
        </w:rPr>
        <w:t>Предназначен для н</w:t>
      </w:r>
      <w:r w:rsidRPr="00941419">
        <w:rPr>
          <w:sz w:val="24"/>
          <w:szCs w:val="24"/>
        </w:rPr>
        <w:t>ачальников управлений здравоохранения, главных врачей государс</w:t>
      </w:r>
      <w:r w:rsidRPr="00941419">
        <w:rPr>
          <w:sz w:val="24"/>
          <w:szCs w:val="24"/>
        </w:rPr>
        <w:t>т</w:t>
      </w:r>
      <w:r w:rsidRPr="00941419">
        <w:rPr>
          <w:sz w:val="24"/>
          <w:szCs w:val="24"/>
        </w:rPr>
        <w:t>венных и муниципальных учреждений здравоохранения, врачей акушеров</w:t>
      </w:r>
      <w:r w:rsidR="0085694E" w:rsidRPr="00941419">
        <w:rPr>
          <w:sz w:val="24"/>
          <w:szCs w:val="24"/>
        </w:rPr>
        <w:t>-</w:t>
      </w:r>
      <w:r w:rsidRPr="00941419">
        <w:rPr>
          <w:sz w:val="24"/>
          <w:szCs w:val="24"/>
        </w:rPr>
        <w:t>гинекологов, неонат</w:t>
      </w:r>
      <w:r w:rsidRPr="00941419">
        <w:rPr>
          <w:sz w:val="24"/>
          <w:szCs w:val="24"/>
        </w:rPr>
        <w:t>о</w:t>
      </w:r>
      <w:r w:rsidRPr="00941419">
        <w:rPr>
          <w:sz w:val="24"/>
          <w:szCs w:val="24"/>
        </w:rPr>
        <w:t>логов, педиатров.</w:t>
      </w:r>
    </w:p>
    <w:p w:rsidR="00714EF9" w:rsidRPr="00941419" w:rsidRDefault="00714EF9" w:rsidP="0085694E"/>
    <w:p w:rsidR="00714EF9" w:rsidRPr="00941419" w:rsidRDefault="00714EF9" w:rsidP="007B566E">
      <w:pPr>
        <w:pStyle w:val="af"/>
        <w:spacing w:after="0"/>
        <w:ind w:left="0" w:firstLine="708"/>
        <w:jc w:val="both"/>
      </w:pPr>
      <w:r w:rsidRPr="00941419">
        <w:t>В составлении информационно-методического бюллет</w:t>
      </w:r>
      <w:r w:rsidR="00865F7C" w:rsidRPr="00941419">
        <w:t>е</w:t>
      </w:r>
      <w:r w:rsidRPr="00941419">
        <w:t>ня принимали уч</w:t>
      </w:r>
      <w:r w:rsidRPr="00941419">
        <w:t>а</w:t>
      </w:r>
      <w:r w:rsidRPr="00941419">
        <w:t>стие специалисты БУЗ УР</w:t>
      </w:r>
      <w:r w:rsidR="007B566E" w:rsidRPr="00941419">
        <w:t xml:space="preserve"> </w:t>
      </w:r>
      <w:r w:rsidRPr="00941419">
        <w:t>«УРЦ СПИД и ИЗ»:</w:t>
      </w:r>
    </w:p>
    <w:p w:rsidR="00714EF9" w:rsidRPr="00941419" w:rsidRDefault="00714EF9" w:rsidP="007B566E">
      <w:pPr>
        <w:pStyle w:val="af"/>
        <w:spacing w:after="0"/>
        <w:ind w:left="0" w:firstLine="708"/>
        <w:jc w:val="both"/>
      </w:pPr>
      <w:r w:rsidRPr="00941419">
        <w:t>Горбунов О.Б. главный врач</w:t>
      </w:r>
    </w:p>
    <w:p w:rsidR="00714EF9" w:rsidRPr="00941419" w:rsidRDefault="00714EF9" w:rsidP="007B566E">
      <w:pPr>
        <w:pStyle w:val="af"/>
        <w:spacing w:after="0"/>
        <w:ind w:left="0" w:firstLine="708"/>
        <w:jc w:val="both"/>
      </w:pPr>
      <w:r w:rsidRPr="00941419">
        <w:t>Ромаданова Т.В., заместитель главного врача по ам</w:t>
      </w:r>
      <w:r w:rsidR="00865F7C" w:rsidRPr="00941419">
        <w:t>булаторно-поликлиничес</w:t>
      </w:r>
      <w:r w:rsidR="007B566E" w:rsidRPr="00941419">
        <w:t>-</w:t>
      </w:r>
      <w:r w:rsidR="00865F7C" w:rsidRPr="00941419">
        <w:t>кой  помощи</w:t>
      </w:r>
    </w:p>
    <w:p w:rsidR="00714EF9" w:rsidRPr="00941419" w:rsidRDefault="00714EF9" w:rsidP="007B566E">
      <w:pPr>
        <w:pStyle w:val="af"/>
        <w:spacing w:after="0"/>
        <w:ind w:left="0" w:firstLine="708"/>
        <w:jc w:val="both"/>
      </w:pPr>
      <w:r w:rsidRPr="00941419">
        <w:t>Курина Н.В., заместитель гла</w:t>
      </w:r>
      <w:r w:rsidR="00865F7C" w:rsidRPr="00941419">
        <w:t>вного врача по медицинской части</w:t>
      </w:r>
    </w:p>
    <w:p w:rsidR="00714EF9" w:rsidRPr="00941419" w:rsidRDefault="00714EF9" w:rsidP="007B566E">
      <w:pPr>
        <w:pStyle w:val="af"/>
        <w:spacing w:after="0"/>
        <w:ind w:left="0" w:firstLine="708"/>
        <w:jc w:val="both"/>
      </w:pPr>
      <w:r w:rsidRPr="00941419">
        <w:t>Лещева Г.Г., заведующая клинико</w:t>
      </w:r>
      <w:r w:rsidR="007B566E" w:rsidRPr="00941419">
        <w:t>-</w:t>
      </w:r>
      <w:r w:rsidRPr="00941419">
        <w:t>диагностическим отделением консультативной поликл</w:t>
      </w:r>
      <w:r w:rsidRPr="00941419">
        <w:t>и</w:t>
      </w:r>
      <w:r w:rsidRPr="00941419">
        <w:t>ники</w:t>
      </w:r>
    </w:p>
    <w:p w:rsidR="00714EF9" w:rsidRPr="00941419" w:rsidRDefault="00714EF9" w:rsidP="007B566E">
      <w:pPr>
        <w:pStyle w:val="af"/>
        <w:spacing w:after="0"/>
        <w:ind w:left="0" w:firstLine="708"/>
        <w:jc w:val="both"/>
      </w:pPr>
      <w:r w:rsidRPr="00941419">
        <w:t>Ефимова С.Ф. – врач  акушер</w:t>
      </w:r>
      <w:r w:rsidR="007B566E" w:rsidRPr="00941419">
        <w:t>-</w:t>
      </w:r>
      <w:r w:rsidRPr="00941419">
        <w:t>гинеколог клинико</w:t>
      </w:r>
      <w:r w:rsidR="007B566E" w:rsidRPr="00941419">
        <w:t>-</w:t>
      </w:r>
      <w:r w:rsidRPr="00941419">
        <w:t>диагностического отделения  консульт</w:t>
      </w:r>
      <w:r w:rsidRPr="00941419">
        <w:t>а</w:t>
      </w:r>
      <w:r w:rsidRPr="00941419">
        <w:t>тивной поликлиники</w:t>
      </w:r>
    </w:p>
    <w:p w:rsidR="00714EF9" w:rsidRPr="00941419" w:rsidRDefault="00714EF9" w:rsidP="0085694E">
      <w:pPr>
        <w:pStyle w:val="af"/>
        <w:spacing w:after="0"/>
        <w:ind w:firstLine="708"/>
        <w:jc w:val="both"/>
      </w:pPr>
    </w:p>
    <w:p w:rsidR="0085694E" w:rsidRPr="00941419" w:rsidRDefault="0085694E" w:rsidP="0085694E">
      <w:pPr>
        <w:ind w:firstLine="720"/>
        <w:jc w:val="both"/>
      </w:pPr>
      <w:r w:rsidRPr="00941419">
        <w:t xml:space="preserve">Под общей редакцией </w:t>
      </w:r>
      <w:r w:rsidR="007B566E" w:rsidRPr="00941419">
        <w:t xml:space="preserve">Л.А. </w:t>
      </w:r>
      <w:r w:rsidRPr="00941419">
        <w:t>Гузнищевой</w:t>
      </w:r>
      <w:r w:rsidR="007B566E" w:rsidRPr="00941419">
        <w:t xml:space="preserve">, </w:t>
      </w:r>
      <w:r w:rsidRPr="00941419">
        <w:t>заместителя министра здравоохранения Удмур</w:t>
      </w:r>
      <w:r w:rsidRPr="00941419">
        <w:t>т</w:t>
      </w:r>
      <w:r w:rsidRPr="00941419">
        <w:t>ской Республики</w:t>
      </w:r>
    </w:p>
    <w:p w:rsidR="00714EF9" w:rsidRDefault="00714EF9" w:rsidP="0085694E"/>
    <w:p w:rsidR="00714EF9" w:rsidRDefault="00714EF9" w:rsidP="0085694E"/>
    <w:p w:rsidR="00714EF9" w:rsidRDefault="00714EF9" w:rsidP="0085694E"/>
    <w:p w:rsidR="00714EF9" w:rsidRDefault="00714EF9" w:rsidP="0085694E"/>
    <w:p w:rsidR="00714EF9" w:rsidRDefault="00714EF9" w:rsidP="0085694E"/>
    <w:p w:rsidR="00714EF9" w:rsidRDefault="00714EF9" w:rsidP="0085694E"/>
    <w:p w:rsidR="00714EF9" w:rsidRDefault="00714EF9" w:rsidP="0085694E"/>
    <w:p w:rsidR="00714EF9" w:rsidRDefault="00714EF9" w:rsidP="0085694E"/>
    <w:p w:rsidR="00714EF9" w:rsidRDefault="00714EF9" w:rsidP="0085694E"/>
    <w:p w:rsidR="00714EF9" w:rsidRDefault="00714EF9" w:rsidP="0085694E"/>
    <w:p w:rsidR="00714EF9" w:rsidRDefault="00714EF9" w:rsidP="0085694E"/>
    <w:p w:rsidR="00714EF9" w:rsidRDefault="00714EF9" w:rsidP="00714EF9"/>
    <w:p w:rsidR="00714EF9" w:rsidRDefault="00714EF9" w:rsidP="00714EF9"/>
    <w:p w:rsidR="00714EF9" w:rsidRDefault="00714EF9" w:rsidP="00714EF9"/>
    <w:p w:rsidR="00714EF9" w:rsidRDefault="00714EF9" w:rsidP="00714EF9"/>
    <w:p w:rsidR="00714EF9" w:rsidRDefault="00714EF9" w:rsidP="00714EF9"/>
    <w:p w:rsidR="00714EF9" w:rsidRDefault="00714EF9" w:rsidP="00714EF9"/>
    <w:p w:rsidR="00714EF9" w:rsidRDefault="00714EF9" w:rsidP="00714EF9"/>
    <w:p w:rsidR="007121A3" w:rsidRPr="00845DC1" w:rsidRDefault="0085694E" w:rsidP="001D4F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br w:type="page"/>
      </w:r>
      <w:r w:rsidR="006F56C6" w:rsidRPr="00845DC1">
        <w:rPr>
          <w:b/>
          <w:bCs/>
          <w:sz w:val="28"/>
          <w:szCs w:val="28"/>
        </w:rPr>
        <w:lastRenderedPageBreak/>
        <w:t>О беременности и родах</w:t>
      </w:r>
      <w:r w:rsidR="00814410" w:rsidRPr="00845DC1">
        <w:rPr>
          <w:b/>
          <w:bCs/>
          <w:sz w:val="28"/>
          <w:szCs w:val="28"/>
        </w:rPr>
        <w:t xml:space="preserve"> у ВИЧ</w:t>
      </w:r>
      <w:r w:rsidR="007121A3" w:rsidRPr="00845DC1">
        <w:rPr>
          <w:b/>
          <w:bCs/>
          <w:sz w:val="28"/>
          <w:szCs w:val="28"/>
        </w:rPr>
        <w:t>-</w:t>
      </w:r>
      <w:r w:rsidR="00814410" w:rsidRPr="00845DC1">
        <w:rPr>
          <w:b/>
          <w:bCs/>
          <w:sz w:val="28"/>
          <w:szCs w:val="28"/>
        </w:rPr>
        <w:t xml:space="preserve">инфицированных  </w:t>
      </w:r>
    </w:p>
    <w:p w:rsidR="001D4F32" w:rsidRPr="00845DC1" w:rsidRDefault="00814410" w:rsidP="001D4F32">
      <w:pPr>
        <w:jc w:val="center"/>
        <w:rPr>
          <w:b/>
          <w:bCs/>
          <w:sz w:val="28"/>
          <w:szCs w:val="28"/>
        </w:rPr>
      </w:pPr>
      <w:r w:rsidRPr="00845DC1">
        <w:rPr>
          <w:b/>
          <w:bCs/>
          <w:sz w:val="28"/>
          <w:szCs w:val="28"/>
        </w:rPr>
        <w:t>в Удм</w:t>
      </w:r>
      <w:r w:rsidR="00865F7C" w:rsidRPr="00845DC1">
        <w:rPr>
          <w:b/>
          <w:bCs/>
          <w:sz w:val="28"/>
          <w:szCs w:val="28"/>
        </w:rPr>
        <w:t>уртской Р</w:t>
      </w:r>
      <w:r w:rsidR="006F56C6" w:rsidRPr="00845DC1">
        <w:rPr>
          <w:b/>
          <w:bCs/>
          <w:sz w:val="28"/>
          <w:szCs w:val="28"/>
        </w:rPr>
        <w:t>е</w:t>
      </w:r>
      <w:r w:rsidR="00267935" w:rsidRPr="00845DC1">
        <w:rPr>
          <w:b/>
          <w:bCs/>
          <w:sz w:val="28"/>
          <w:szCs w:val="28"/>
        </w:rPr>
        <w:t>с</w:t>
      </w:r>
      <w:r w:rsidR="00267935" w:rsidRPr="00845DC1">
        <w:rPr>
          <w:b/>
          <w:bCs/>
          <w:sz w:val="28"/>
          <w:szCs w:val="28"/>
        </w:rPr>
        <w:t>публике в 2008 – 2011</w:t>
      </w:r>
      <w:r w:rsidR="00520815" w:rsidRPr="00845DC1">
        <w:rPr>
          <w:b/>
          <w:bCs/>
          <w:sz w:val="28"/>
          <w:szCs w:val="28"/>
        </w:rPr>
        <w:t xml:space="preserve"> г</w:t>
      </w:r>
      <w:r w:rsidR="007121A3" w:rsidRPr="00845DC1">
        <w:rPr>
          <w:b/>
          <w:bCs/>
          <w:sz w:val="28"/>
          <w:szCs w:val="28"/>
        </w:rPr>
        <w:t>г</w:t>
      </w:r>
      <w:r w:rsidR="00520815" w:rsidRPr="00845DC1">
        <w:rPr>
          <w:b/>
          <w:bCs/>
          <w:sz w:val="28"/>
          <w:szCs w:val="28"/>
        </w:rPr>
        <w:t xml:space="preserve">. </w:t>
      </w:r>
    </w:p>
    <w:p w:rsidR="002B350D" w:rsidRDefault="002B350D" w:rsidP="009A13C6">
      <w:pPr>
        <w:rPr>
          <w:b/>
          <w:bCs/>
          <w:sz w:val="32"/>
          <w:szCs w:val="32"/>
        </w:rPr>
      </w:pPr>
    </w:p>
    <w:p w:rsidR="00660EC6" w:rsidRPr="00660EC6" w:rsidRDefault="00660EC6" w:rsidP="00660EC6">
      <w:pPr>
        <w:ind w:firstLine="708"/>
        <w:jc w:val="both"/>
      </w:pPr>
      <w:r w:rsidRPr="00660EC6">
        <w:t>Всего в УР на 01.01.2012 года  на диспансерном учете состоит 1255 ВИЧ – инфицирова</w:t>
      </w:r>
      <w:r w:rsidRPr="00660EC6">
        <w:t>н</w:t>
      </w:r>
      <w:r w:rsidRPr="00660EC6">
        <w:t>ных женщин, из них фертильного возраста (от 18 до 45 лет) – 1189.  В 2010 году их было  1060, в 2009 -  1131, в 2008 – 948 чел.</w:t>
      </w:r>
    </w:p>
    <w:p w:rsidR="001D4F32" w:rsidRPr="00845DC1" w:rsidRDefault="001D4F32" w:rsidP="00660EC6">
      <w:pPr>
        <w:ind w:firstLine="708"/>
        <w:jc w:val="both"/>
      </w:pPr>
      <w:r w:rsidRPr="00845DC1">
        <w:t>ВИЧ</w:t>
      </w:r>
      <w:r w:rsidR="00845DC1">
        <w:t>-</w:t>
      </w:r>
      <w:r w:rsidRPr="00845DC1">
        <w:t>инфекция продолжает оставаться одной из актуальных проблем здравоохранения, что обусловлено ее интенсивным распространением преимущественно среди молодых людей, как мужчин, так и женщин.</w:t>
      </w:r>
    </w:p>
    <w:p w:rsidR="001D4F32" w:rsidRPr="00845DC1" w:rsidRDefault="001D4F32" w:rsidP="001D4F32">
      <w:pPr>
        <w:jc w:val="both"/>
      </w:pPr>
      <w:r w:rsidRPr="00845DC1">
        <w:t xml:space="preserve">         В последние годы ВИЧ</w:t>
      </w:r>
      <w:r w:rsidR="00845DC1">
        <w:t>-</w:t>
      </w:r>
      <w:r w:rsidRPr="00845DC1">
        <w:t>инфекция выявляется не только у женщин, часто меняющих пол</w:t>
      </w:r>
      <w:r w:rsidRPr="00845DC1">
        <w:t>о</w:t>
      </w:r>
      <w:r w:rsidRPr="00845DC1">
        <w:t>вых партнеров и употребляющих внутривенные наркотики. Все чаще ВИЧ обнаруживается при сл</w:t>
      </w:r>
      <w:r w:rsidRPr="00845DC1">
        <w:t>у</w:t>
      </w:r>
      <w:r w:rsidRPr="00845DC1">
        <w:t>чайных обследованиях женщин, не относящихся к группе риска. При этом большинство из них, не подозревая об инфекции, ведут обычную жизнь и планируют беременность.</w:t>
      </w:r>
    </w:p>
    <w:p w:rsidR="00814410" w:rsidRPr="00845DC1" w:rsidRDefault="00814410" w:rsidP="00362FB0">
      <w:pPr>
        <w:ind w:firstLine="708"/>
        <w:jc w:val="both"/>
      </w:pPr>
      <w:r w:rsidRPr="00845DC1">
        <w:t>Динамика роста числа впервые выявленных ВИЧ</w:t>
      </w:r>
      <w:r w:rsidR="00845DC1">
        <w:t>-</w:t>
      </w:r>
      <w:r w:rsidRPr="00845DC1">
        <w:t>инфицирова</w:t>
      </w:r>
      <w:r w:rsidR="000A6258" w:rsidRPr="00845DC1">
        <w:t>нных женщин в период 2008</w:t>
      </w:r>
      <w:r w:rsidR="00845DC1">
        <w:t>-</w:t>
      </w:r>
      <w:r w:rsidR="000A6258" w:rsidRPr="00845DC1">
        <w:t>2011</w:t>
      </w:r>
      <w:r w:rsidRPr="00845DC1">
        <w:t xml:space="preserve"> г</w:t>
      </w:r>
      <w:r w:rsidR="00845DC1">
        <w:t>г.</w:t>
      </w:r>
      <w:r w:rsidRPr="00845DC1">
        <w:t xml:space="preserve"> отражена в диаграмме №1:</w:t>
      </w:r>
    </w:p>
    <w:p w:rsidR="00845DC1" w:rsidRDefault="00845DC1" w:rsidP="002B350D">
      <w:pPr>
        <w:ind w:firstLine="708"/>
        <w:jc w:val="right"/>
        <w:rPr>
          <w:b/>
        </w:rPr>
      </w:pPr>
    </w:p>
    <w:p w:rsidR="002B350D" w:rsidRPr="00845DC1" w:rsidRDefault="002B350D" w:rsidP="002B350D">
      <w:pPr>
        <w:ind w:firstLine="708"/>
        <w:jc w:val="right"/>
        <w:rPr>
          <w:b/>
        </w:rPr>
      </w:pPr>
      <w:r w:rsidRPr="00845DC1">
        <w:rPr>
          <w:b/>
        </w:rPr>
        <w:t>Диаграмма  1</w:t>
      </w:r>
    </w:p>
    <w:p w:rsidR="002B350D" w:rsidRPr="00845DC1" w:rsidRDefault="002B350D" w:rsidP="002B350D">
      <w:pPr>
        <w:ind w:firstLine="708"/>
        <w:jc w:val="center"/>
        <w:rPr>
          <w:b/>
        </w:rPr>
      </w:pPr>
      <w:r w:rsidRPr="00845DC1">
        <w:rPr>
          <w:b/>
        </w:rPr>
        <w:t>Динамика роста числа впервые выявленных ВИЧ – инфицированных женщин в п</w:t>
      </w:r>
      <w:r w:rsidRPr="00845DC1">
        <w:rPr>
          <w:b/>
        </w:rPr>
        <w:t>е</w:t>
      </w:r>
      <w:r w:rsidRPr="00845DC1">
        <w:rPr>
          <w:b/>
        </w:rPr>
        <w:t>риод 2008 – 201</w:t>
      </w:r>
      <w:r w:rsidR="000A6258" w:rsidRPr="00845DC1">
        <w:rPr>
          <w:b/>
        </w:rPr>
        <w:t>1</w:t>
      </w:r>
      <w:r w:rsidRPr="00845DC1">
        <w:rPr>
          <w:b/>
        </w:rPr>
        <w:t xml:space="preserve"> годы</w:t>
      </w:r>
    </w:p>
    <w:p w:rsidR="00814410" w:rsidRPr="00404E43" w:rsidRDefault="00814410" w:rsidP="001D4F32">
      <w:pPr>
        <w:ind w:firstLine="708"/>
        <w:jc w:val="both"/>
        <w:rPr>
          <w:b/>
          <w:sz w:val="28"/>
          <w:szCs w:val="28"/>
        </w:rPr>
      </w:pPr>
    </w:p>
    <w:p w:rsidR="00EF0508" w:rsidRPr="00362FB0" w:rsidRDefault="00700AD1" w:rsidP="00362FB0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2000" cy="26670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45DC1" w:rsidRDefault="00FE2472" w:rsidP="00845DC1">
      <w:pPr>
        <w:ind w:firstLine="708"/>
        <w:jc w:val="both"/>
      </w:pPr>
      <w:r w:rsidRPr="00845DC1">
        <w:t xml:space="preserve">В 2008 </w:t>
      </w:r>
      <w:r w:rsidR="00267935" w:rsidRPr="00845DC1">
        <w:t>году всего впервые выявлено 125</w:t>
      </w:r>
      <w:r w:rsidRPr="00845DC1">
        <w:t xml:space="preserve"> женщин</w:t>
      </w:r>
      <w:r w:rsidR="00267935" w:rsidRPr="00845DC1">
        <w:t xml:space="preserve"> с ВИЧ-инфекцией</w:t>
      </w:r>
      <w:r w:rsidRPr="00845DC1">
        <w:t xml:space="preserve">, из них беременных – </w:t>
      </w:r>
      <w:r w:rsidR="00267935" w:rsidRPr="00845DC1">
        <w:t xml:space="preserve">44 (35,2 </w:t>
      </w:r>
      <w:r w:rsidR="008C5315" w:rsidRPr="00845DC1">
        <w:t>%)</w:t>
      </w:r>
      <w:r w:rsidR="00267935" w:rsidRPr="00845DC1">
        <w:t>, в 2009 – 132</w:t>
      </w:r>
      <w:r w:rsidR="002B0E61" w:rsidRPr="00845DC1">
        <w:t xml:space="preserve">, их них беременных – </w:t>
      </w:r>
      <w:r w:rsidR="00267935" w:rsidRPr="00845DC1">
        <w:t xml:space="preserve"> 54 (40,9 %)</w:t>
      </w:r>
      <w:r w:rsidR="002B0E61" w:rsidRPr="00845DC1">
        <w:t xml:space="preserve">,  </w:t>
      </w:r>
      <w:r w:rsidRPr="00845DC1">
        <w:t>2010 год</w:t>
      </w:r>
      <w:r w:rsidR="002B0E61" w:rsidRPr="00845DC1">
        <w:t xml:space="preserve">у </w:t>
      </w:r>
      <w:r w:rsidR="005F7BF8" w:rsidRPr="00845DC1">
        <w:t>–</w:t>
      </w:r>
      <w:r w:rsidR="00267935" w:rsidRPr="00845DC1">
        <w:t xml:space="preserve"> 181</w:t>
      </w:r>
      <w:r w:rsidR="005F7BF8" w:rsidRPr="00845DC1">
        <w:t xml:space="preserve">, </w:t>
      </w:r>
      <w:r w:rsidRPr="00845DC1">
        <w:t xml:space="preserve"> из</w:t>
      </w:r>
      <w:r w:rsidR="002B0E61" w:rsidRPr="00845DC1">
        <w:t xml:space="preserve"> них беременных 60</w:t>
      </w:r>
      <w:r w:rsidRPr="00845DC1">
        <w:t xml:space="preserve"> </w:t>
      </w:r>
      <w:r w:rsidR="00267935" w:rsidRPr="00845DC1">
        <w:t>(33,1</w:t>
      </w:r>
      <w:r w:rsidR="002B0E61" w:rsidRPr="00845DC1">
        <w:t>%</w:t>
      </w:r>
      <w:r w:rsidR="008C5315" w:rsidRPr="00845DC1">
        <w:t>), в 2011 – 239, из них беременных 69 (28,8 %).</w:t>
      </w:r>
    </w:p>
    <w:p w:rsidR="00FE2472" w:rsidRDefault="00FE2472" w:rsidP="00845DC1">
      <w:pPr>
        <w:ind w:firstLine="708"/>
        <w:jc w:val="both"/>
        <w:rPr>
          <w:sz w:val="28"/>
          <w:szCs w:val="28"/>
        </w:rPr>
      </w:pPr>
      <w:r w:rsidRPr="00845DC1">
        <w:t>Рост числа ВИЧ</w:t>
      </w:r>
      <w:r w:rsidR="00845DC1">
        <w:t>-</w:t>
      </w:r>
      <w:r w:rsidRPr="00845DC1">
        <w:t>инфицированных же</w:t>
      </w:r>
      <w:r w:rsidRPr="00845DC1">
        <w:t>н</w:t>
      </w:r>
      <w:r w:rsidRPr="00845DC1">
        <w:t>щин, преимущественно активного репродуктивного возраста, приводит к неуклонному росту ВИЧ</w:t>
      </w:r>
      <w:r w:rsidR="00845DC1">
        <w:t>-</w:t>
      </w:r>
      <w:r w:rsidRPr="00845DC1">
        <w:t>инфицированных беременных</w:t>
      </w:r>
      <w:r w:rsidR="00845DC1">
        <w:rPr>
          <w:sz w:val="28"/>
          <w:szCs w:val="28"/>
        </w:rPr>
        <w:t>.</w:t>
      </w:r>
    </w:p>
    <w:p w:rsidR="00845DC1" w:rsidRPr="00845DC1" w:rsidRDefault="00845DC1" w:rsidP="00845DC1">
      <w:pPr>
        <w:ind w:firstLine="709"/>
        <w:jc w:val="both"/>
      </w:pPr>
      <w:r w:rsidRPr="00845DC1">
        <w:t xml:space="preserve">Из диаграммы </w:t>
      </w:r>
      <w:r>
        <w:t xml:space="preserve">№2 </w:t>
      </w:r>
      <w:r w:rsidRPr="00845DC1">
        <w:t>также видно стабильное число случаев внематочной беременности: в 2009 году  было 5 эпизодов (2,7%), в 2010г. зарегистрирован 1 случай (0,5% от общего числа з</w:t>
      </w:r>
      <w:r w:rsidRPr="00845DC1">
        <w:t>а</w:t>
      </w:r>
      <w:r w:rsidRPr="00845DC1">
        <w:t>вершенных беременностей), в 2011 – 4 (2%). Кроме того, увеличилось количество эпизодов з</w:t>
      </w:r>
      <w:r w:rsidRPr="00845DC1">
        <w:t>а</w:t>
      </w:r>
      <w:r w:rsidRPr="00845DC1">
        <w:t>мершей беременности: в 2009 году был лишь 1, а в 2010г. и 2011 по  3 случая (1,6%  и 1,5 % соо</w:t>
      </w:r>
      <w:r w:rsidRPr="00845DC1">
        <w:t>т</w:t>
      </w:r>
      <w:r w:rsidRPr="00845DC1">
        <w:t>ветственно от числа завершенных беременностей),. Это говорит о наличии у ВИЧ</w:t>
      </w:r>
      <w:r>
        <w:t>-</w:t>
      </w:r>
      <w:r w:rsidRPr="00845DC1">
        <w:t>инфицированных женщин дисгормональных нарушений в репродуктивной системе, часто рецид</w:t>
      </w:r>
      <w:r w:rsidRPr="00845DC1">
        <w:t>и</w:t>
      </w:r>
      <w:r w:rsidRPr="00845DC1">
        <w:t>вирующих хрон</w:t>
      </w:r>
      <w:r w:rsidRPr="00845DC1">
        <w:t>и</w:t>
      </w:r>
      <w:r w:rsidRPr="00845DC1">
        <w:t>ческих воспалительных процессов вирусно-бактериальной этиологии в половых органах, а также влияния образа жизни (курение, злоупотребление алкоголем, употребление на</w:t>
      </w:r>
      <w:r w:rsidRPr="00845DC1">
        <w:t>р</w:t>
      </w:r>
      <w:r w:rsidRPr="00845DC1">
        <w:t>котических веществ), что способствует присоединению вторичных инфекций и прогрессированию стадии ВИЧ</w:t>
      </w:r>
      <w:r>
        <w:t>-</w:t>
      </w:r>
      <w:r w:rsidRPr="00845DC1">
        <w:t>инфекции, пат</w:t>
      </w:r>
      <w:r w:rsidRPr="00845DC1">
        <w:t>о</w:t>
      </w:r>
      <w:r w:rsidRPr="00845DC1">
        <w:t xml:space="preserve">логическому течению беременности. </w:t>
      </w:r>
    </w:p>
    <w:p w:rsidR="00845DC1" w:rsidRDefault="00845DC1" w:rsidP="00845DC1">
      <w:pPr>
        <w:ind w:firstLine="708"/>
        <w:jc w:val="both"/>
        <w:rPr>
          <w:sz w:val="28"/>
          <w:szCs w:val="28"/>
        </w:rPr>
      </w:pPr>
    </w:p>
    <w:p w:rsidR="00F47A2B" w:rsidRPr="00845DC1" w:rsidRDefault="002B350D" w:rsidP="002B350D">
      <w:pPr>
        <w:jc w:val="right"/>
        <w:rPr>
          <w:b/>
        </w:rPr>
      </w:pPr>
      <w:r w:rsidRPr="00845DC1">
        <w:rPr>
          <w:b/>
        </w:rPr>
        <w:lastRenderedPageBreak/>
        <w:t>Диаграмма 2</w:t>
      </w:r>
    </w:p>
    <w:p w:rsidR="00702CDA" w:rsidRDefault="002B350D" w:rsidP="00362FB0">
      <w:pPr>
        <w:jc w:val="center"/>
        <w:rPr>
          <w:b/>
        </w:rPr>
      </w:pPr>
      <w:r w:rsidRPr="00845DC1">
        <w:rPr>
          <w:b/>
        </w:rPr>
        <w:t>Завершение беременности у ВИЧ–инфицированны</w:t>
      </w:r>
      <w:r w:rsidR="00995A45" w:rsidRPr="00845DC1">
        <w:rPr>
          <w:b/>
        </w:rPr>
        <w:t>х женщин в период 2002</w:t>
      </w:r>
      <w:r w:rsidR="00845DC1">
        <w:rPr>
          <w:b/>
        </w:rPr>
        <w:t>-</w:t>
      </w:r>
      <w:r w:rsidR="00995A45" w:rsidRPr="00845DC1">
        <w:rPr>
          <w:b/>
        </w:rPr>
        <w:t>2011</w:t>
      </w:r>
      <w:r w:rsidRPr="00845DC1">
        <w:rPr>
          <w:b/>
        </w:rPr>
        <w:t xml:space="preserve"> г</w:t>
      </w:r>
      <w:r w:rsidR="00845DC1">
        <w:rPr>
          <w:b/>
        </w:rPr>
        <w:t>г.</w:t>
      </w:r>
    </w:p>
    <w:p w:rsidR="009A4925" w:rsidRDefault="00700AD1" w:rsidP="00362FB0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562600" cy="24003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B350D" w:rsidRPr="00845DC1" w:rsidRDefault="002B350D" w:rsidP="002B350D">
      <w:pPr>
        <w:ind w:firstLine="708"/>
        <w:jc w:val="right"/>
        <w:rPr>
          <w:b/>
        </w:rPr>
      </w:pPr>
      <w:r w:rsidRPr="00845DC1">
        <w:rPr>
          <w:b/>
        </w:rPr>
        <w:t>Диаграмма 3</w:t>
      </w:r>
    </w:p>
    <w:p w:rsidR="008D7EBF" w:rsidRDefault="002B350D" w:rsidP="00EF0508">
      <w:pPr>
        <w:ind w:firstLine="708"/>
        <w:jc w:val="center"/>
        <w:rPr>
          <w:b/>
        </w:rPr>
      </w:pPr>
      <w:r w:rsidRPr="00845DC1">
        <w:rPr>
          <w:b/>
        </w:rPr>
        <w:t>Возрастная характеристика ВИЧ</w:t>
      </w:r>
      <w:r w:rsidR="00845DC1">
        <w:rPr>
          <w:b/>
        </w:rPr>
        <w:t>-</w:t>
      </w:r>
      <w:r w:rsidRPr="00845DC1">
        <w:rPr>
          <w:b/>
        </w:rPr>
        <w:t>инфицированных родивших женщин</w:t>
      </w:r>
    </w:p>
    <w:p w:rsidR="009A4925" w:rsidRDefault="00700AD1" w:rsidP="0059046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0900" cy="228600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E256F" w:rsidRPr="00845DC1" w:rsidRDefault="00EE256F" w:rsidP="001D4F32">
      <w:pPr>
        <w:ind w:firstLine="708"/>
        <w:jc w:val="both"/>
      </w:pPr>
      <w:r w:rsidRPr="00845DC1">
        <w:t>По диаграмме наглядно видно, что среди ВИЧ</w:t>
      </w:r>
      <w:r w:rsidR="00A5793E">
        <w:t>-</w:t>
      </w:r>
      <w:r w:rsidRPr="00845DC1">
        <w:t>инфицированных женщин большинство р</w:t>
      </w:r>
      <w:r w:rsidRPr="00845DC1">
        <w:t>о</w:t>
      </w:r>
      <w:r w:rsidRPr="00845DC1">
        <w:t>дов приходится в возрасте 20-29 лет</w:t>
      </w:r>
      <w:r w:rsidR="00431296" w:rsidRPr="00845DC1">
        <w:t xml:space="preserve"> </w:t>
      </w:r>
      <w:r w:rsidR="004024D6" w:rsidRPr="00845DC1">
        <w:t>(</w:t>
      </w:r>
      <w:r w:rsidR="0059046E" w:rsidRPr="00845DC1">
        <w:t>79</w:t>
      </w:r>
      <w:r w:rsidR="004024D6" w:rsidRPr="00845DC1">
        <w:t xml:space="preserve"> </w:t>
      </w:r>
      <w:r w:rsidR="00C31073" w:rsidRPr="00845DC1">
        <w:t>жен</w:t>
      </w:r>
      <w:r w:rsidR="0059046E" w:rsidRPr="00845DC1">
        <w:t>щин</w:t>
      </w:r>
      <w:r w:rsidR="004024D6" w:rsidRPr="00845DC1">
        <w:t>)</w:t>
      </w:r>
      <w:r w:rsidR="00C31073" w:rsidRPr="00845DC1">
        <w:t>, в возрасте до 20 лет</w:t>
      </w:r>
      <w:r w:rsidR="00431296" w:rsidRPr="00845DC1">
        <w:t xml:space="preserve"> </w:t>
      </w:r>
      <w:r w:rsidR="0059046E" w:rsidRPr="00845DC1">
        <w:t>–</w:t>
      </w:r>
      <w:r w:rsidR="00431296" w:rsidRPr="00845DC1">
        <w:t xml:space="preserve"> </w:t>
      </w:r>
      <w:r w:rsidR="0059046E" w:rsidRPr="00845DC1">
        <w:t xml:space="preserve">7 </w:t>
      </w:r>
      <w:r w:rsidR="00C31073" w:rsidRPr="00845DC1">
        <w:t>чел</w:t>
      </w:r>
      <w:r w:rsidR="0059046E" w:rsidRPr="00845DC1">
        <w:t>овек</w:t>
      </w:r>
      <w:r w:rsidRPr="00845DC1">
        <w:t>. В то же вр</w:t>
      </w:r>
      <w:r w:rsidRPr="00845DC1">
        <w:t>е</w:t>
      </w:r>
      <w:r w:rsidRPr="00845DC1">
        <w:t>мя, с каждым годом увеличивается количество родов в возрастной группе от 30</w:t>
      </w:r>
      <w:r w:rsidR="004024D6" w:rsidRPr="00845DC1">
        <w:t xml:space="preserve"> </w:t>
      </w:r>
      <w:r w:rsidRPr="00845DC1">
        <w:t>-</w:t>
      </w:r>
      <w:r w:rsidR="004024D6" w:rsidRPr="00845DC1">
        <w:t xml:space="preserve"> </w:t>
      </w:r>
      <w:r w:rsidRPr="00845DC1">
        <w:t>35 лет:  в 2009г. доля родивших в  этой  возрастной  кат</w:t>
      </w:r>
      <w:r w:rsidRPr="00845DC1">
        <w:t>е</w:t>
      </w:r>
      <w:r w:rsidR="0059046E" w:rsidRPr="00845DC1">
        <w:t xml:space="preserve">гории  была   13,3%, </w:t>
      </w:r>
      <w:r w:rsidR="004024D6" w:rsidRPr="00845DC1">
        <w:t xml:space="preserve"> в</w:t>
      </w:r>
      <w:r w:rsidR="009F2109" w:rsidRPr="00845DC1">
        <w:t xml:space="preserve"> 20</w:t>
      </w:r>
      <w:r w:rsidRPr="00845DC1">
        <w:t>10г. –</w:t>
      </w:r>
      <w:r w:rsidR="004024D6" w:rsidRPr="00845DC1">
        <w:t xml:space="preserve"> 19,1 %</w:t>
      </w:r>
      <w:r w:rsidRPr="00845DC1">
        <w:t xml:space="preserve"> </w:t>
      </w:r>
      <w:r w:rsidR="004024D6" w:rsidRPr="00845DC1">
        <w:t>(</w:t>
      </w:r>
      <w:r w:rsidR="00C31073" w:rsidRPr="00845DC1">
        <w:t>19</w:t>
      </w:r>
      <w:r w:rsidR="004024D6" w:rsidRPr="00845DC1">
        <w:t xml:space="preserve"> </w:t>
      </w:r>
      <w:r w:rsidR="00C31073" w:rsidRPr="00845DC1">
        <w:t>жен</w:t>
      </w:r>
      <w:r w:rsidR="004024D6" w:rsidRPr="00845DC1">
        <w:t>щин)</w:t>
      </w:r>
      <w:r w:rsidR="0059046E" w:rsidRPr="00845DC1">
        <w:t xml:space="preserve">, а в 2011 - </w:t>
      </w:r>
      <w:r w:rsidR="004024D6" w:rsidRPr="00845DC1">
        <w:t xml:space="preserve"> </w:t>
      </w:r>
      <w:r w:rsidR="0059046E" w:rsidRPr="00845DC1">
        <w:t xml:space="preserve"> 19,8 % </w:t>
      </w:r>
      <w:r w:rsidRPr="00845DC1">
        <w:t>от общего числа родов</w:t>
      </w:r>
      <w:r w:rsidR="0059046E" w:rsidRPr="00845DC1">
        <w:t xml:space="preserve"> (21 женщина)</w:t>
      </w:r>
      <w:r w:rsidRPr="00845DC1">
        <w:t>.</w:t>
      </w:r>
    </w:p>
    <w:p w:rsidR="00EE256F" w:rsidRPr="00845DC1" w:rsidRDefault="00EE256F" w:rsidP="00EF0508">
      <w:pPr>
        <w:ind w:firstLine="708"/>
        <w:jc w:val="both"/>
      </w:pPr>
      <w:r w:rsidRPr="00845DC1">
        <w:t>Ежегодно наблюдается большее ко</w:t>
      </w:r>
      <w:r w:rsidR="00223094" w:rsidRPr="00845DC1">
        <w:t xml:space="preserve">личество родов среди </w:t>
      </w:r>
      <w:r w:rsidR="009F2109" w:rsidRPr="00845DC1">
        <w:t>неработающих</w:t>
      </w:r>
      <w:r w:rsidRPr="00845DC1">
        <w:t xml:space="preserve"> же</w:t>
      </w:r>
      <w:r w:rsidRPr="00845DC1">
        <w:t>н</w:t>
      </w:r>
      <w:r w:rsidRPr="00845DC1">
        <w:t xml:space="preserve">щин с низким материальным уровнем, что затрудняет воспитание и вскармливание новорожденного. </w:t>
      </w:r>
      <w:r w:rsidR="00B12FE1" w:rsidRPr="00845DC1">
        <w:t xml:space="preserve"> Данные о социальном статусе молодых мам представлены в ди</w:t>
      </w:r>
      <w:r w:rsidR="00B12FE1" w:rsidRPr="00845DC1">
        <w:t>а</w:t>
      </w:r>
      <w:r w:rsidR="00B12FE1" w:rsidRPr="00845DC1">
        <w:t>грамме №4</w:t>
      </w:r>
      <w:r w:rsidR="00520815" w:rsidRPr="00845DC1">
        <w:t>.</w:t>
      </w:r>
    </w:p>
    <w:p w:rsidR="001D4F32" w:rsidRPr="00845DC1" w:rsidRDefault="002B350D" w:rsidP="002B350D">
      <w:pPr>
        <w:jc w:val="right"/>
        <w:rPr>
          <w:b/>
        </w:rPr>
      </w:pPr>
      <w:r w:rsidRPr="00845DC1">
        <w:rPr>
          <w:b/>
        </w:rPr>
        <w:t>Диаграмма 4</w:t>
      </w:r>
    </w:p>
    <w:p w:rsidR="00B12FE1" w:rsidRPr="00845DC1" w:rsidRDefault="001D4F32" w:rsidP="002B350D">
      <w:pPr>
        <w:jc w:val="center"/>
        <w:rPr>
          <w:b/>
          <w:bCs/>
        </w:rPr>
      </w:pPr>
      <w:r w:rsidRPr="00845DC1">
        <w:rPr>
          <w:b/>
          <w:bCs/>
        </w:rPr>
        <w:t>Социальный статус ВИЧ</w:t>
      </w:r>
      <w:r w:rsidR="00A5793E">
        <w:rPr>
          <w:b/>
          <w:bCs/>
        </w:rPr>
        <w:t>-</w:t>
      </w:r>
      <w:r w:rsidRPr="00845DC1">
        <w:rPr>
          <w:b/>
          <w:bCs/>
        </w:rPr>
        <w:t xml:space="preserve">инфицированных родивших женщин </w:t>
      </w:r>
      <w:r w:rsidR="00845DC1">
        <w:rPr>
          <w:b/>
          <w:bCs/>
        </w:rPr>
        <w:t>з</w:t>
      </w:r>
      <w:r w:rsidR="002B350D" w:rsidRPr="00845DC1">
        <w:rPr>
          <w:b/>
          <w:bCs/>
        </w:rPr>
        <w:t xml:space="preserve">а период </w:t>
      </w:r>
      <w:r w:rsidRPr="00845DC1">
        <w:rPr>
          <w:b/>
          <w:bCs/>
        </w:rPr>
        <w:t>2007</w:t>
      </w:r>
      <w:r w:rsidR="00845DC1">
        <w:rPr>
          <w:b/>
          <w:bCs/>
        </w:rPr>
        <w:t>-</w:t>
      </w:r>
      <w:r w:rsidR="0059046E" w:rsidRPr="00845DC1">
        <w:rPr>
          <w:b/>
          <w:bCs/>
        </w:rPr>
        <w:t>2011</w:t>
      </w:r>
      <w:r w:rsidR="00053864" w:rsidRPr="00845DC1">
        <w:rPr>
          <w:b/>
          <w:bCs/>
        </w:rPr>
        <w:t xml:space="preserve"> </w:t>
      </w:r>
      <w:r w:rsidRPr="00845DC1">
        <w:rPr>
          <w:b/>
          <w:bCs/>
        </w:rPr>
        <w:t>гг.</w:t>
      </w:r>
    </w:p>
    <w:p w:rsidR="00B12FE1" w:rsidRDefault="00700AD1" w:rsidP="001D4F32">
      <w:pPr>
        <w:jc w:val="center"/>
      </w:pPr>
      <w:r>
        <w:rPr>
          <w:noProof/>
        </w:rPr>
        <w:drawing>
          <wp:inline distT="0" distB="0" distL="0" distR="0">
            <wp:extent cx="5600700" cy="194310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B350D" w:rsidRPr="00845DC1" w:rsidRDefault="00253043" w:rsidP="002B350D">
      <w:pPr>
        <w:ind w:firstLine="708"/>
        <w:jc w:val="right"/>
        <w:rPr>
          <w:b/>
        </w:rPr>
      </w:pPr>
      <w:r w:rsidRPr="00845DC1">
        <w:rPr>
          <w:b/>
        </w:rPr>
        <w:lastRenderedPageBreak/>
        <w:t>Диаграмма 5</w:t>
      </w:r>
    </w:p>
    <w:p w:rsidR="001D4F32" w:rsidRPr="00845DC1" w:rsidRDefault="001D4F32" w:rsidP="00845DC1">
      <w:pPr>
        <w:jc w:val="center"/>
        <w:rPr>
          <w:b/>
          <w:bCs/>
        </w:rPr>
      </w:pPr>
      <w:r w:rsidRPr="00845DC1">
        <w:rPr>
          <w:b/>
          <w:bCs/>
        </w:rPr>
        <w:t>Путь инфици</w:t>
      </w:r>
      <w:r w:rsidR="00416DED" w:rsidRPr="00845DC1">
        <w:rPr>
          <w:b/>
          <w:bCs/>
        </w:rPr>
        <w:t xml:space="preserve">рования </w:t>
      </w:r>
      <w:r w:rsidR="00253043" w:rsidRPr="00845DC1">
        <w:rPr>
          <w:b/>
          <w:bCs/>
        </w:rPr>
        <w:t xml:space="preserve">женщин, родивших в </w:t>
      </w:r>
      <w:r w:rsidR="009F2109" w:rsidRPr="00845DC1">
        <w:rPr>
          <w:b/>
          <w:bCs/>
        </w:rPr>
        <w:t xml:space="preserve"> 2007</w:t>
      </w:r>
      <w:r w:rsidR="00845DC1">
        <w:rPr>
          <w:b/>
          <w:bCs/>
        </w:rPr>
        <w:t>-</w:t>
      </w:r>
      <w:r w:rsidR="0059046E" w:rsidRPr="00845DC1">
        <w:rPr>
          <w:b/>
          <w:bCs/>
        </w:rPr>
        <w:t>2011</w:t>
      </w:r>
      <w:r w:rsidRPr="00845DC1">
        <w:rPr>
          <w:b/>
          <w:bCs/>
        </w:rPr>
        <w:t xml:space="preserve"> гг.</w:t>
      </w:r>
    </w:p>
    <w:p w:rsidR="00253043" w:rsidRDefault="00253043" w:rsidP="00253043">
      <w:pPr>
        <w:ind w:firstLine="708"/>
        <w:rPr>
          <w:b/>
          <w:bCs/>
          <w:sz w:val="28"/>
          <w:szCs w:val="28"/>
        </w:rPr>
      </w:pPr>
    </w:p>
    <w:p w:rsidR="00253043" w:rsidRDefault="00700AD1" w:rsidP="0059046E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3600" cy="25654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45DC1" w:rsidRDefault="00845DC1" w:rsidP="00B37B68">
      <w:pPr>
        <w:ind w:firstLine="708"/>
        <w:jc w:val="right"/>
        <w:rPr>
          <w:b/>
          <w:sz w:val="20"/>
          <w:szCs w:val="20"/>
        </w:rPr>
      </w:pPr>
    </w:p>
    <w:p w:rsidR="00B37B68" w:rsidRPr="00DA269E" w:rsidRDefault="00B37B68" w:rsidP="00B37B68">
      <w:pPr>
        <w:ind w:firstLine="708"/>
        <w:jc w:val="right"/>
        <w:rPr>
          <w:b/>
        </w:rPr>
      </w:pPr>
      <w:r w:rsidRPr="00DA269E">
        <w:rPr>
          <w:b/>
        </w:rPr>
        <w:t xml:space="preserve">Диаграмма 6 </w:t>
      </w:r>
    </w:p>
    <w:p w:rsidR="00B37B68" w:rsidRPr="00DA269E" w:rsidRDefault="00BA3B06" w:rsidP="002B350D">
      <w:pPr>
        <w:ind w:firstLine="708"/>
        <w:jc w:val="center"/>
        <w:rPr>
          <w:b/>
          <w:bCs/>
        </w:rPr>
      </w:pPr>
      <w:r w:rsidRPr="00DA269E">
        <w:rPr>
          <w:b/>
          <w:bCs/>
        </w:rPr>
        <w:t>Сроки установления д</w:t>
      </w:r>
      <w:r w:rsidR="001D4F32" w:rsidRPr="00DA269E">
        <w:rPr>
          <w:b/>
          <w:bCs/>
        </w:rPr>
        <w:t>иагноз</w:t>
      </w:r>
      <w:r w:rsidRPr="00DA269E">
        <w:rPr>
          <w:b/>
          <w:bCs/>
        </w:rPr>
        <w:t>а</w:t>
      </w:r>
      <w:r w:rsidR="001D4F32" w:rsidRPr="00DA269E">
        <w:rPr>
          <w:b/>
          <w:bCs/>
        </w:rPr>
        <w:t xml:space="preserve"> </w:t>
      </w:r>
      <w:r w:rsidRPr="00DA269E">
        <w:rPr>
          <w:b/>
          <w:bCs/>
        </w:rPr>
        <w:t>«</w:t>
      </w:r>
      <w:r w:rsidR="001D4F32" w:rsidRPr="00DA269E">
        <w:rPr>
          <w:b/>
          <w:bCs/>
        </w:rPr>
        <w:t>ВИЧ – инфекция</w:t>
      </w:r>
      <w:r w:rsidRPr="00DA269E">
        <w:rPr>
          <w:b/>
          <w:bCs/>
        </w:rPr>
        <w:t>»</w:t>
      </w:r>
      <w:r w:rsidR="001D4F32" w:rsidRPr="00DA269E">
        <w:rPr>
          <w:b/>
          <w:bCs/>
        </w:rPr>
        <w:t xml:space="preserve"> </w:t>
      </w:r>
      <w:r w:rsidR="00F244C5" w:rsidRPr="00DA269E">
        <w:rPr>
          <w:b/>
          <w:bCs/>
        </w:rPr>
        <w:t xml:space="preserve">в </w:t>
      </w:r>
      <w:r w:rsidR="001D4F32" w:rsidRPr="00DA269E">
        <w:rPr>
          <w:b/>
          <w:bCs/>
        </w:rPr>
        <w:t>2007</w:t>
      </w:r>
      <w:r w:rsidR="00DA269E" w:rsidRPr="00DA269E">
        <w:rPr>
          <w:b/>
          <w:bCs/>
        </w:rPr>
        <w:t>-</w:t>
      </w:r>
      <w:r w:rsidR="0059046E" w:rsidRPr="00DA269E">
        <w:rPr>
          <w:b/>
          <w:bCs/>
        </w:rPr>
        <w:t>2011</w:t>
      </w:r>
      <w:r w:rsidR="001D4F32" w:rsidRPr="00DA269E">
        <w:rPr>
          <w:b/>
          <w:bCs/>
        </w:rPr>
        <w:t xml:space="preserve"> гг.</w:t>
      </w:r>
    </w:p>
    <w:p w:rsidR="00B37B68" w:rsidRDefault="00B37B68" w:rsidP="001D4F32">
      <w:pPr>
        <w:ind w:firstLine="708"/>
        <w:jc w:val="center"/>
        <w:rPr>
          <w:b/>
          <w:bCs/>
          <w:sz w:val="28"/>
          <w:szCs w:val="28"/>
        </w:rPr>
      </w:pPr>
    </w:p>
    <w:p w:rsidR="001D4F32" w:rsidRDefault="00700AD1" w:rsidP="00EF050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295900" cy="2628900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4F32" w:rsidRPr="00DA269E" w:rsidRDefault="004D7C73" w:rsidP="001D4F32">
      <w:pPr>
        <w:ind w:firstLine="708"/>
        <w:jc w:val="both"/>
        <w:rPr>
          <w:b/>
        </w:rPr>
      </w:pPr>
      <w:r w:rsidRPr="00DA269E">
        <w:t>3</w:t>
      </w:r>
      <w:r w:rsidR="00BA0175" w:rsidRPr="00DA269E">
        <w:t>0 % женщин,</w:t>
      </w:r>
      <w:r w:rsidRPr="00DA269E">
        <w:t xml:space="preserve"> сохранивших беременность в 2011</w:t>
      </w:r>
      <w:r w:rsidR="00BA0175" w:rsidRPr="00DA269E">
        <w:t xml:space="preserve"> году, </w:t>
      </w:r>
      <w:r w:rsidR="00032619" w:rsidRPr="00DA269E">
        <w:t xml:space="preserve">узнали о ВИЧ – инфицировании  в период данной  </w:t>
      </w:r>
      <w:r w:rsidR="001D4F32" w:rsidRPr="00DA269E">
        <w:t xml:space="preserve">беременности. </w:t>
      </w:r>
      <w:r w:rsidR="00CD3867" w:rsidRPr="00DA269E">
        <w:t xml:space="preserve">В одном случае </w:t>
      </w:r>
      <w:r w:rsidR="001D4F32" w:rsidRPr="00DA269E">
        <w:t>ВИЧ – инфекция выя</w:t>
      </w:r>
      <w:r w:rsidR="001D4F32" w:rsidRPr="00DA269E">
        <w:t>в</w:t>
      </w:r>
      <w:r w:rsidR="001D4F32" w:rsidRPr="00DA269E">
        <w:t xml:space="preserve">лена впервые </w:t>
      </w:r>
      <w:r w:rsidRPr="00DA269E">
        <w:t xml:space="preserve">в послеродовом период у женщины из </w:t>
      </w:r>
      <w:r w:rsidR="001D4F32" w:rsidRPr="00DA269E">
        <w:t xml:space="preserve"> группы риска </w:t>
      </w:r>
      <w:r w:rsidR="0059046E" w:rsidRPr="00DA269E">
        <w:t xml:space="preserve"> в </w:t>
      </w:r>
      <w:smartTag w:uri="urn:schemas-microsoft-com:office:smarttags" w:element="metricconverter">
        <w:smartTagPr>
          <w:attr w:name="ProductID" w:val="2011 г"/>
        </w:smartTagPr>
        <w:r w:rsidR="0059046E" w:rsidRPr="00DA269E">
          <w:t>2011</w:t>
        </w:r>
        <w:r w:rsidR="000423AD" w:rsidRPr="00DA269E">
          <w:t xml:space="preserve"> г</w:t>
        </w:r>
      </w:smartTag>
      <w:r w:rsidRPr="00DA269E">
        <w:t xml:space="preserve">. </w:t>
      </w:r>
      <w:r w:rsidR="0059046E" w:rsidRPr="00DA269E">
        <w:t xml:space="preserve"> через 3 месяца после состоявшихся родов. </w:t>
      </w:r>
      <w:r w:rsidR="00D46284" w:rsidRPr="00DA269E">
        <w:t>Соо</w:t>
      </w:r>
      <w:r w:rsidR="00D46284" w:rsidRPr="00DA269E">
        <w:t>т</w:t>
      </w:r>
      <w:r w:rsidR="00D46284" w:rsidRPr="00DA269E">
        <w:t>ветственно, на фоне отсутствия химиопр</w:t>
      </w:r>
      <w:r w:rsidR="00D46284" w:rsidRPr="00DA269E">
        <w:t>о</w:t>
      </w:r>
      <w:r w:rsidR="00D46284" w:rsidRPr="00DA269E">
        <w:t xml:space="preserve">филактики ВИЧ </w:t>
      </w:r>
      <w:r w:rsidR="00A204AE" w:rsidRPr="00DA269E">
        <w:t xml:space="preserve"> </w:t>
      </w:r>
      <w:r w:rsidRPr="00DA269E">
        <w:t>было зарегистрировано перинатальное инфицирование ВИЧ ребе</w:t>
      </w:r>
      <w:r w:rsidRPr="00DA269E">
        <w:t>н</w:t>
      </w:r>
      <w:r w:rsidRPr="00DA269E">
        <w:t>ка</w:t>
      </w:r>
      <w:r w:rsidR="00F244C5" w:rsidRPr="00DA269E">
        <w:t xml:space="preserve"> (г. Ижевск)</w:t>
      </w:r>
      <w:r w:rsidRPr="00DA269E">
        <w:t>.</w:t>
      </w:r>
    </w:p>
    <w:p w:rsidR="001D4F32" w:rsidRPr="00DA269E" w:rsidRDefault="00A3159F" w:rsidP="00807F02">
      <w:pPr>
        <w:ind w:firstLine="708"/>
        <w:jc w:val="both"/>
      </w:pPr>
      <w:r w:rsidRPr="00DA269E">
        <w:t>В</w:t>
      </w:r>
      <w:r w:rsidR="009F2109" w:rsidRPr="00DA269E">
        <w:t xml:space="preserve"> 20</w:t>
      </w:r>
      <w:r w:rsidR="004D7C73" w:rsidRPr="00DA269E">
        <w:t>11</w:t>
      </w:r>
      <w:r w:rsidR="00D05DBA" w:rsidRPr="00DA269E">
        <w:t xml:space="preserve">г. </w:t>
      </w:r>
      <w:r w:rsidR="00415B03" w:rsidRPr="00DA269E">
        <w:t xml:space="preserve">получено </w:t>
      </w:r>
      <w:r w:rsidR="00861D1B" w:rsidRPr="00DA269E">
        <w:t xml:space="preserve"> всего 182</w:t>
      </w:r>
      <w:r w:rsidR="00D05DBA" w:rsidRPr="00DA269E">
        <w:t xml:space="preserve"> </w:t>
      </w:r>
      <w:r w:rsidR="001D380B" w:rsidRPr="00DA269E">
        <w:t xml:space="preserve">сомнительных  результатов на </w:t>
      </w:r>
      <w:r w:rsidR="00415B03" w:rsidRPr="00DA269E">
        <w:t>ВИЧ</w:t>
      </w:r>
      <w:r w:rsidRPr="00DA269E">
        <w:t xml:space="preserve"> при обследовании бер</w:t>
      </w:r>
      <w:r w:rsidRPr="00DA269E">
        <w:t>е</w:t>
      </w:r>
      <w:r w:rsidRPr="00DA269E">
        <w:t>менных женщин</w:t>
      </w:r>
      <w:r w:rsidR="001D380B" w:rsidRPr="00DA269E">
        <w:t>, и</w:t>
      </w:r>
      <w:r w:rsidRPr="00DA269E">
        <w:t xml:space="preserve">з них диагноз ВИЧ – инфекция </w:t>
      </w:r>
      <w:r w:rsidR="001D380B" w:rsidRPr="00DA269E">
        <w:t xml:space="preserve"> подтв</w:t>
      </w:r>
      <w:r w:rsidR="00861D1B" w:rsidRPr="00DA269E">
        <w:t>ержден в 44</w:t>
      </w:r>
      <w:r w:rsidR="009F2109" w:rsidRPr="00DA269E">
        <w:t xml:space="preserve"> эп</w:t>
      </w:r>
      <w:r w:rsidR="009F2109" w:rsidRPr="00DA269E">
        <w:t>и</w:t>
      </w:r>
      <w:r w:rsidR="009F2109" w:rsidRPr="00DA269E">
        <w:t>зодах (</w:t>
      </w:r>
      <w:r w:rsidR="00861D1B" w:rsidRPr="00DA269E">
        <w:t>24,1</w:t>
      </w:r>
      <w:r w:rsidR="00807F02" w:rsidRPr="00DA269E">
        <w:t>%)</w:t>
      </w:r>
      <w:r w:rsidR="00223094" w:rsidRPr="00DA269E">
        <w:t>: И</w:t>
      </w:r>
      <w:r w:rsidR="00861D1B" w:rsidRPr="00DA269E">
        <w:t xml:space="preserve">жевск - 27 (14,8 </w:t>
      </w:r>
      <w:r w:rsidR="004D7C73" w:rsidRPr="00DA269E">
        <w:t>%</w:t>
      </w:r>
      <w:r w:rsidR="00807F02" w:rsidRPr="00DA269E">
        <w:t>)</w:t>
      </w:r>
      <w:r w:rsidR="00D05DBA" w:rsidRPr="00DA269E">
        <w:t>, Во</w:t>
      </w:r>
      <w:r w:rsidR="00861D1B" w:rsidRPr="00DA269E">
        <w:t xml:space="preserve">ткинск- 4 (2,1 </w:t>
      </w:r>
      <w:r w:rsidR="00807F02" w:rsidRPr="00DA269E">
        <w:t>%)</w:t>
      </w:r>
      <w:r w:rsidR="00D05DBA" w:rsidRPr="00DA269E">
        <w:t>,</w:t>
      </w:r>
      <w:r w:rsidR="00A72DB6" w:rsidRPr="00DA269E">
        <w:t xml:space="preserve"> </w:t>
      </w:r>
      <w:r w:rsidR="00861D1B" w:rsidRPr="00DA269E">
        <w:t>Сарапул,  Глазов, Завьял</w:t>
      </w:r>
      <w:r w:rsidR="00861D1B" w:rsidRPr="00DA269E">
        <w:t>о</w:t>
      </w:r>
      <w:r w:rsidR="00861D1B" w:rsidRPr="00DA269E">
        <w:t xml:space="preserve">во, Можга – по 2 эпизода (по  1,09 </w:t>
      </w:r>
      <w:r w:rsidR="00807F02" w:rsidRPr="00DA269E">
        <w:t>%)</w:t>
      </w:r>
      <w:r w:rsidR="00D05DBA" w:rsidRPr="00DA269E">
        <w:t>,</w:t>
      </w:r>
      <w:r w:rsidR="00A72DB6" w:rsidRPr="00DA269E">
        <w:t xml:space="preserve"> </w:t>
      </w:r>
      <w:r w:rsidR="00D05DBA" w:rsidRPr="00DA269E">
        <w:t>Камбарк</w:t>
      </w:r>
      <w:r w:rsidR="00807F02" w:rsidRPr="00DA269E">
        <w:t>а</w:t>
      </w:r>
      <w:r w:rsidR="00861D1B" w:rsidRPr="00DA269E">
        <w:t xml:space="preserve">, Дебессы, Кез, Игра, Вавож </w:t>
      </w:r>
      <w:r w:rsidR="00807F02" w:rsidRPr="00DA269E">
        <w:t xml:space="preserve"> </w:t>
      </w:r>
      <w:r w:rsidR="00861D1B" w:rsidRPr="00DA269E">
        <w:t>–  по 1 эпизоду (по 0,5 %).</w:t>
      </w:r>
    </w:p>
    <w:p w:rsidR="00415B03" w:rsidRPr="00DA269E" w:rsidRDefault="00415B03" w:rsidP="001D4F32">
      <w:pPr>
        <w:ind w:firstLine="708"/>
        <w:jc w:val="both"/>
      </w:pPr>
      <w:r w:rsidRPr="00DA269E">
        <w:t>По нашим наблюдениям,</w:t>
      </w:r>
      <w:r w:rsidR="00A72DB6" w:rsidRPr="00DA269E">
        <w:t xml:space="preserve"> </w:t>
      </w:r>
      <w:r w:rsidRPr="00DA269E">
        <w:t xml:space="preserve"> семейные пары</w:t>
      </w:r>
      <w:r w:rsidR="00B24D9A" w:rsidRPr="00DA269E">
        <w:t>,</w:t>
      </w:r>
      <w:r w:rsidRPr="00DA269E">
        <w:t xml:space="preserve"> проживающие в дискордантных п</w:t>
      </w:r>
      <w:r w:rsidR="00A72DB6" w:rsidRPr="00DA269E">
        <w:t>а</w:t>
      </w:r>
      <w:r w:rsidRPr="00DA269E">
        <w:t>рах</w:t>
      </w:r>
      <w:r w:rsidR="00A72DB6" w:rsidRPr="00DA269E">
        <w:t xml:space="preserve"> и осв</w:t>
      </w:r>
      <w:r w:rsidR="00A72DB6" w:rsidRPr="00DA269E">
        <w:t>е</w:t>
      </w:r>
      <w:r w:rsidR="00A72DB6" w:rsidRPr="00DA269E">
        <w:t>домленные о ВИЧ-инфекции у супруга, предпочитают</w:t>
      </w:r>
      <w:r w:rsidR="00CB7E4C" w:rsidRPr="00DA269E">
        <w:t xml:space="preserve"> прегравидарную подготовку </w:t>
      </w:r>
      <w:r w:rsidR="00A72DB6" w:rsidRPr="00DA269E">
        <w:t xml:space="preserve"> и заинтерес</w:t>
      </w:r>
      <w:r w:rsidR="00A72DB6" w:rsidRPr="00DA269E">
        <w:t>о</w:t>
      </w:r>
      <w:r w:rsidR="00A72DB6" w:rsidRPr="00DA269E">
        <w:t>ваны в рождении здорового ребенка</w:t>
      </w:r>
      <w:r w:rsidR="00CB7E4C" w:rsidRPr="00DA269E">
        <w:t>.</w:t>
      </w:r>
      <w:r w:rsidR="00A72DB6" w:rsidRPr="00DA269E">
        <w:t xml:space="preserve"> </w:t>
      </w:r>
      <w:r w:rsidR="007A1D7E" w:rsidRPr="00DA269E">
        <w:t xml:space="preserve">В </w:t>
      </w:r>
      <w:smartTag w:uri="urn:schemas-microsoft-com:office:smarttags" w:element="metricconverter">
        <w:smartTagPr>
          <w:attr w:name="ProductID" w:val="2011 г"/>
        </w:smartTagPr>
        <w:r w:rsidR="007A1D7E" w:rsidRPr="00DA269E">
          <w:t>20</w:t>
        </w:r>
        <w:r w:rsidR="004D7C73" w:rsidRPr="00DA269E">
          <w:t xml:space="preserve">11 </w:t>
        </w:r>
        <w:r w:rsidR="00A72DB6" w:rsidRPr="00DA269E">
          <w:t>г</w:t>
        </w:r>
      </w:smartTag>
      <w:r w:rsidR="00A72DB6" w:rsidRPr="00DA269E">
        <w:t xml:space="preserve">. </w:t>
      </w:r>
      <w:r w:rsidR="001D380B" w:rsidRPr="00DA269E">
        <w:t>обратились</w:t>
      </w:r>
      <w:r w:rsidR="00223094" w:rsidRPr="00DA269E">
        <w:t xml:space="preserve"> в </w:t>
      </w:r>
      <w:r w:rsidR="001D380B" w:rsidRPr="00DA269E">
        <w:t xml:space="preserve">  Центр</w:t>
      </w:r>
      <w:r w:rsidR="00861D1B" w:rsidRPr="00DA269E">
        <w:t xml:space="preserve"> 25</w:t>
      </w:r>
      <w:r w:rsidR="00CB7E4C" w:rsidRPr="00DA269E">
        <w:t xml:space="preserve"> </w:t>
      </w:r>
      <w:r w:rsidR="001D380B" w:rsidRPr="00DA269E">
        <w:t xml:space="preserve">таких </w:t>
      </w:r>
      <w:r w:rsidR="00CB7E4C" w:rsidRPr="00DA269E">
        <w:t>семейных пар</w:t>
      </w:r>
      <w:r w:rsidR="00861D1B" w:rsidRPr="00DA269E">
        <w:t xml:space="preserve">,  все они </w:t>
      </w:r>
      <w:r w:rsidR="001D380B" w:rsidRPr="00DA269E">
        <w:t xml:space="preserve"> регулярно наблюдались совместно гинекологом Центра и по месту медицинского обслужив</w:t>
      </w:r>
      <w:r w:rsidR="001D380B" w:rsidRPr="00DA269E">
        <w:t>а</w:t>
      </w:r>
      <w:r w:rsidR="001D380B" w:rsidRPr="00DA269E">
        <w:t>ния</w:t>
      </w:r>
      <w:r w:rsidR="00CB7E4C" w:rsidRPr="00DA269E">
        <w:t xml:space="preserve"> с проведением ХП перинатального ВИЧ-инфицирования.</w:t>
      </w:r>
      <w:r w:rsidR="001D380B" w:rsidRPr="00DA269E">
        <w:t xml:space="preserve"> Все указанные женщины р</w:t>
      </w:r>
      <w:r w:rsidR="00086B97" w:rsidRPr="00DA269E">
        <w:t>од</w:t>
      </w:r>
      <w:r w:rsidR="004D7C73" w:rsidRPr="00DA269E">
        <w:t>или здоро</w:t>
      </w:r>
      <w:r w:rsidR="00861D1B" w:rsidRPr="00DA269E">
        <w:t>вых детей.  На 01.01.12 г.  16</w:t>
      </w:r>
      <w:r w:rsidR="00086B97" w:rsidRPr="00DA269E">
        <w:t xml:space="preserve"> </w:t>
      </w:r>
      <w:r w:rsidR="00CB7E4C" w:rsidRPr="00DA269E">
        <w:t xml:space="preserve">женщин </w:t>
      </w:r>
      <w:r w:rsidR="001D380B" w:rsidRPr="00DA269E">
        <w:t xml:space="preserve">из дискордантных пар </w:t>
      </w:r>
      <w:r w:rsidR="00CB7E4C" w:rsidRPr="00DA269E">
        <w:t xml:space="preserve">сохраняют беременность. </w:t>
      </w:r>
    </w:p>
    <w:p w:rsidR="009D36A1" w:rsidRPr="00DA269E" w:rsidRDefault="001D4F32" w:rsidP="001D4F32">
      <w:pPr>
        <w:ind w:firstLine="708"/>
        <w:jc w:val="both"/>
      </w:pPr>
      <w:r w:rsidRPr="00DA269E">
        <w:lastRenderedPageBreak/>
        <w:t>Большинство ВИЧ – инфицированных беременных женщин предпочитают н</w:t>
      </w:r>
      <w:r w:rsidRPr="00DA269E">
        <w:t>а</w:t>
      </w:r>
      <w:r w:rsidRPr="00DA269E">
        <w:t>блюдаться по беременности</w:t>
      </w:r>
      <w:r w:rsidR="005B7B80" w:rsidRPr="00DA269E">
        <w:t xml:space="preserve"> одновременно по месту медицинского обслуживания и </w:t>
      </w:r>
      <w:r w:rsidRPr="00DA269E">
        <w:t xml:space="preserve"> в</w:t>
      </w:r>
      <w:r w:rsidR="00F244C5" w:rsidRPr="00DA269E">
        <w:t xml:space="preserve"> БУЗ УР </w:t>
      </w:r>
      <w:r w:rsidRPr="00DA269E">
        <w:t xml:space="preserve"> </w:t>
      </w:r>
      <w:r w:rsidR="00F244C5" w:rsidRPr="00DA269E">
        <w:t>«У</w:t>
      </w:r>
      <w:r w:rsidRPr="00DA269E">
        <w:t>РЦ СПИД</w:t>
      </w:r>
      <w:r w:rsidR="00F244C5" w:rsidRPr="00DA269E">
        <w:t xml:space="preserve"> и ИЗ» (далее – центр СПИД)</w:t>
      </w:r>
      <w:r w:rsidRPr="00DA269E">
        <w:t xml:space="preserve">. Регулярное </w:t>
      </w:r>
      <w:r w:rsidR="005B7B80" w:rsidRPr="00DA269E">
        <w:t xml:space="preserve"> совместное </w:t>
      </w:r>
      <w:r w:rsidRPr="00DA269E">
        <w:t>н</w:t>
      </w:r>
      <w:r w:rsidRPr="00DA269E">
        <w:t>а</w:t>
      </w:r>
      <w:r w:rsidRPr="00DA269E">
        <w:t>блюдение   увеличивается с каждым годом</w:t>
      </w:r>
      <w:r w:rsidR="004D7C73" w:rsidRPr="00DA269E">
        <w:t xml:space="preserve">,  и в </w:t>
      </w:r>
      <w:smartTag w:uri="urn:schemas-microsoft-com:office:smarttags" w:element="metricconverter">
        <w:smartTagPr>
          <w:attr w:name="ProductID" w:val="2011 г"/>
        </w:smartTagPr>
        <w:r w:rsidR="004D7C73" w:rsidRPr="00DA269E">
          <w:t xml:space="preserve">2011 </w:t>
        </w:r>
        <w:r w:rsidR="005B7B80" w:rsidRPr="00DA269E">
          <w:t>г</w:t>
        </w:r>
      </w:smartTag>
      <w:r w:rsidR="005B7B80" w:rsidRPr="00DA269E">
        <w:t>. составил</w:t>
      </w:r>
      <w:r w:rsidR="00223094" w:rsidRPr="00DA269E">
        <w:t>о</w:t>
      </w:r>
      <w:r w:rsidR="00861D1B" w:rsidRPr="00DA269E">
        <w:t xml:space="preserve">  104  эпизода (98,1 %)</w:t>
      </w:r>
      <w:r w:rsidR="005B7B80" w:rsidRPr="00DA269E">
        <w:t xml:space="preserve"> </w:t>
      </w:r>
      <w:r w:rsidR="004D7C73" w:rsidRPr="00DA269E">
        <w:t>(в 2010 году -</w:t>
      </w:r>
      <w:r w:rsidR="005B7B80" w:rsidRPr="00DA269E">
        <w:t>81,3</w:t>
      </w:r>
      <w:r w:rsidR="004D7C73" w:rsidRPr="00DA269E">
        <w:t xml:space="preserve">%). В </w:t>
      </w:r>
      <w:smartTag w:uri="urn:schemas-microsoft-com:office:smarttags" w:element="metricconverter">
        <w:smartTagPr>
          <w:attr w:name="ProductID" w:val="2011 г"/>
        </w:smartTagPr>
        <w:r w:rsidR="004D7C73" w:rsidRPr="00DA269E">
          <w:t xml:space="preserve">2011 </w:t>
        </w:r>
        <w:r w:rsidRPr="00DA269E">
          <w:t>г</w:t>
        </w:r>
      </w:smartTag>
      <w:r w:rsidRPr="00DA269E">
        <w:t>. не наблюда</w:t>
      </w:r>
      <w:r w:rsidR="00861D1B" w:rsidRPr="00DA269E">
        <w:t xml:space="preserve">лись 3 </w:t>
      </w:r>
      <w:r w:rsidRPr="00DA269E">
        <w:t>же</w:t>
      </w:r>
      <w:r w:rsidRPr="00DA269E">
        <w:t>н</w:t>
      </w:r>
      <w:r w:rsidRPr="00DA269E">
        <w:t>щин</w:t>
      </w:r>
      <w:r w:rsidR="00861D1B" w:rsidRPr="00DA269E">
        <w:t>ы</w:t>
      </w:r>
      <w:r w:rsidR="00223094" w:rsidRPr="00DA269E">
        <w:t xml:space="preserve">, что составляет </w:t>
      </w:r>
      <w:r w:rsidRPr="00DA269E">
        <w:t xml:space="preserve"> </w:t>
      </w:r>
      <w:r w:rsidR="00861D1B" w:rsidRPr="00DA269E">
        <w:t xml:space="preserve"> 2,9 </w:t>
      </w:r>
      <w:r w:rsidR="00223094" w:rsidRPr="00DA269E">
        <w:t xml:space="preserve"> % от общего числа женщин,</w:t>
      </w:r>
      <w:r w:rsidR="004D7C73" w:rsidRPr="00DA269E">
        <w:t xml:space="preserve"> сохранявших беременность в 2011</w:t>
      </w:r>
      <w:r w:rsidR="00223094" w:rsidRPr="00DA269E">
        <w:t xml:space="preserve"> году</w:t>
      </w:r>
      <w:r w:rsidR="009D36A1" w:rsidRPr="00DA269E">
        <w:t>.</w:t>
      </w:r>
    </w:p>
    <w:p w:rsidR="0029150A" w:rsidRPr="00DA269E" w:rsidRDefault="0070591D" w:rsidP="00F244C5">
      <w:pPr>
        <w:ind w:firstLine="708"/>
        <w:jc w:val="both"/>
      </w:pPr>
      <w:r w:rsidRPr="00DA269E">
        <w:t xml:space="preserve"> </w:t>
      </w:r>
      <w:r w:rsidR="00086B97" w:rsidRPr="00DA269E">
        <w:t xml:space="preserve">В </w:t>
      </w:r>
      <w:r w:rsidR="009D36A1" w:rsidRPr="00DA269E">
        <w:t>2011</w:t>
      </w:r>
      <w:r w:rsidRPr="00DA269E">
        <w:t xml:space="preserve">г. </w:t>
      </w:r>
      <w:r w:rsidR="009D36A1" w:rsidRPr="00DA269E">
        <w:t xml:space="preserve"> из 106</w:t>
      </w:r>
      <w:r w:rsidR="005B7B80" w:rsidRPr="00DA269E">
        <w:t xml:space="preserve"> родивших женщин  </w:t>
      </w:r>
      <w:r w:rsidRPr="00DA269E">
        <w:t>не наблюдались</w:t>
      </w:r>
      <w:r w:rsidR="005B7B80" w:rsidRPr="00DA269E">
        <w:t xml:space="preserve"> ни </w:t>
      </w:r>
      <w:r w:rsidRPr="00DA269E">
        <w:t xml:space="preserve"> в женских консультациях</w:t>
      </w:r>
      <w:r w:rsidR="005B7B80" w:rsidRPr="00DA269E">
        <w:t xml:space="preserve">, ни  </w:t>
      </w:r>
      <w:r w:rsidR="00861D1B" w:rsidRPr="00DA269E">
        <w:t xml:space="preserve"> в РЦ СПИД 3 пациентки</w:t>
      </w:r>
      <w:r w:rsidR="00B51268" w:rsidRPr="00DA269E">
        <w:t xml:space="preserve">, проживающие в г.Ижевске </w:t>
      </w:r>
      <w:r w:rsidR="008840F1" w:rsidRPr="00DA269E">
        <w:t>(ж/к</w:t>
      </w:r>
      <w:r w:rsidR="005F7BF8" w:rsidRPr="00DA269E">
        <w:t xml:space="preserve"> МСЧ </w:t>
      </w:r>
      <w:r w:rsidR="00861D1B" w:rsidRPr="00DA269E">
        <w:t>№12 и ГБ№7</w:t>
      </w:r>
      <w:r w:rsidR="00B51268" w:rsidRPr="00DA269E">
        <w:t>)</w:t>
      </w:r>
      <w:r w:rsidRPr="00DA269E">
        <w:t xml:space="preserve">. </w:t>
      </w:r>
      <w:r w:rsidR="005B7B80" w:rsidRPr="00DA269E">
        <w:t>Всем этим женщинам химиопрофилактика перинатального ВИЧ – инфиц</w:t>
      </w:r>
      <w:r w:rsidR="005B7B80" w:rsidRPr="00DA269E">
        <w:t>и</w:t>
      </w:r>
      <w:r w:rsidR="005B7B80" w:rsidRPr="00DA269E">
        <w:t xml:space="preserve">рования проводилась по экстренной </w:t>
      </w:r>
      <w:r w:rsidR="00804C78" w:rsidRPr="00DA269E">
        <w:t>схеме</w:t>
      </w:r>
      <w:r w:rsidR="00F244C5" w:rsidRPr="00DA269E">
        <w:t>, втом числе в 2 случаях – двухэтапная,  в одном – одноэтапная.</w:t>
      </w:r>
      <w:r w:rsidR="00804C78" w:rsidRPr="00DA269E">
        <w:t xml:space="preserve"> </w:t>
      </w:r>
    </w:p>
    <w:p w:rsidR="001D4F32" w:rsidRPr="00DA269E" w:rsidRDefault="005B7B80" w:rsidP="00086B97">
      <w:pPr>
        <w:jc w:val="both"/>
      </w:pPr>
      <w:r w:rsidRPr="00DA269E">
        <w:t xml:space="preserve">Рожденные дети </w:t>
      </w:r>
      <w:r w:rsidR="009B45DC" w:rsidRPr="00DA269E">
        <w:t xml:space="preserve"> находятся под наблюдением, ВИ</w:t>
      </w:r>
      <w:r w:rsidR="00804C78" w:rsidRPr="00DA269E">
        <w:t>Ч – статус этих детей  уточняется</w:t>
      </w:r>
      <w:r w:rsidR="009B45DC" w:rsidRPr="00DA269E">
        <w:t>.</w:t>
      </w:r>
    </w:p>
    <w:p w:rsidR="00362FB0" w:rsidRPr="00DA269E" w:rsidRDefault="002650C9" w:rsidP="001D4F32">
      <w:pPr>
        <w:jc w:val="both"/>
      </w:pPr>
      <w:r w:rsidRPr="00DA269E">
        <w:t>Улучшился в 2011 году показатель первой явки ВИЧ – инфицированных</w:t>
      </w:r>
      <w:r w:rsidR="00865F7C" w:rsidRPr="00DA269E">
        <w:t xml:space="preserve"> в ранних сроках бер</w:t>
      </w:r>
      <w:r w:rsidR="00865F7C" w:rsidRPr="00DA269E">
        <w:t>е</w:t>
      </w:r>
      <w:r w:rsidR="00865F7C" w:rsidRPr="00DA269E">
        <w:t>менности</w:t>
      </w:r>
      <w:r w:rsidRPr="00DA269E">
        <w:t xml:space="preserve"> как в женскую консультацию, так и в центра СПИД:</w:t>
      </w:r>
    </w:p>
    <w:p w:rsidR="00A5793E" w:rsidRDefault="00A5793E" w:rsidP="00A5793E">
      <w:pPr>
        <w:jc w:val="center"/>
      </w:pPr>
    </w:p>
    <w:p w:rsidR="002B350D" w:rsidRPr="00A5793E" w:rsidRDefault="002B350D" w:rsidP="00A5793E">
      <w:pPr>
        <w:jc w:val="right"/>
        <w:rPr>
          <w:b/>
        </w:rPr>
      </w:pPr>
      <w:r w:rsidRPr="00A5793E">
        <w:rPr>
          <w:b/>
        </w:rPr>
        <w:t>Диаграмма 7</w:t>
      </w:r>
    </w:p>
    <w:p w:rsidR="00F02826" w:rsidRPr="00A5793E" w:rsidRDefault="001D4F32" w:rsidP="00A5793E">
      <w:pPr>
        <w:jc w:val="center"/>
        <w:rPr>
          <w:b/>
          <w:bCs/>
        </w:rPr>
      </w:pPr>
      <w:r w:rsidRPr="00A5793E">
        <w:rPr>
          <w:b/>
          <w:bCs/>
        </w:rPr>
        <w:t>Первая явка ВИЧ</w:t>
      </w:r>
      <w:r w:rsidR="00A5793E">
        <w:rPr>
          <w:b/>
          <w:bCs/>
        </w:rPr>
        <w:t>-</w:t>
      </w:r>
      <w:r w:rsidRPr="00A5793E">
        <w:rPr>
          <w:b/>
          <w:bCs/>
        </w:rPr>
        <w:t>инфицированных беременных женщин в женскую ко</w:t>
      </w:r>
      <w:r w:rsidRPr="00A5793E">
        <w:rPr>
          <w:b/>
          <w:bCs/>
        </w:rPr>
        <w:t>н</w:t>
      </w:r>
      <w:r w:rsidRPr="00A5793E">
        <w:rPr>
          <w:b/>
          <w:bCs/>
        </w:rPr>
        <w:t>суль</w:t>
      </w:r>
      <w:r w:rsidR="0024461B" w:rsidRPr="00A5793E">
        <w:rPr>
          <w:b/>
          <w:bCs/>
        </w:rPr>
        <w:t xml:space="preserve">тацию </w:t>
      </w:r>
    </w:p>
    <w:p w:rsidR="005B7B80" w:rsidRDefault="00700AD1" w:rsidP="001D4F32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108700" cy="2324100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F0508" w:rsidRDefault="00EF0508" w:rsidP="002B350D">
      <w:pPr>
        <w:rPr>
          <w:b/>
          <w:bCs/>
          <w:sz w:val="28"/>
          <w:szCs w:val="28"/>
        </w:rPr>
      </w:pPr>
    </w:p>
    <w:p w:rsidR="00A5793E" w:rsidRPr="00A5793E" w:rsidRDefault="00A5793E" w:rsidP="00A5793E">
      <w:pPr>
        <w:jc w:val="right"/>
        <w:rPr>
          <w:b/>
        </w:rPr>
      </w:pPr>
      <w:r w:rsidRPr="00A5793E">
        <w:rPr>
          <w:b/>
        </w:rPr>
        <w:t xml:space="preserve">Диаграмма </w:t>
      </w:r>
      <w:r>
        <w:rPr>
          <w:b/>
        </w:rPr>
        <w:t>8</w:t>
      </w:r>
    </w:p>
    <w:p w:rsidR="0024461B" w:rsidRPr="00A5793E" w:rsidRDefault="0024461B" w:rsidP="00A5793E">
      <w:pPr>
        <w:jc w:val="center"/>
        <w:rPr>
          <w:b/>
          <w:bCs/>
        </w:rPr>
      </w:pPr>
      <w:r w:rsidRPr="00A5793E">
        <w:rPr>
          <w:b/>
          <w:bCs/>
        </w:rPr>
        <w:t xml:space="preserve">Первая явка ВИЧ–инфицированных беременных </w:t>
      </w:r>
      <w:r w:rsidR="00850A73" w:rsidRPr="00A5793E">
        <w:rPr>
          <w:b/>
          <w:bCs/>
        </w:rPr>
        <w:t xml:space="preserve">женщин в </w:t>
      </w:r>
      <w:r w:rsidR="00A5793E">
        <w:rPr>
          <w:b/>
          <w:bCs/>
        </w:rPr>
        <w:t>БУЗ УР «У</w:t>
      </w:r>
      <w:r w:rsidR="00850A73" w:rsidRPr="00A5793E">
        <w:rPr>
          <w:b/>
          <w:bCs/>
        </w:rPr>
        <w:t>РЦ СПИД</w:t>
      </w:r>
      <w:r w:rsidR="00A5793E">
        <w:rPr>
          <w:b/>
          <w:bCs/>
        </w:rPr>
        <w:t xml:space="preserve"> и ИЗ»</w:t>
      </w:r>
    </w:p>
    <w:p w:rsidR="001D4F32" w:rsidRPr="00EF0508" w:rsidRDefault="001D4F32" w:rsidP="00EF0508">
      <w:pPr>
        <w:ind w:firstLine="708"/>
        <w:jc w:val="center"/>
        <w:rPr>
          <w:b/>
          <w:bCs/>
          <w:sz w:val="28"/>
          <w:szCs w:val="28"/>
        </w:rPr>
      </w:pPr>
    </w:p>
    <w:p w:rsidR="00362FB0" w:rsidRDefault="00700AD1" w:rsidP="0024461B">
      <w:pPr>
        <w:ind w:firstLine="708"/>
        <w:jc w:val="both"/>
        <w:rPr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562600" cy="2400300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E60DA" w:rsidRPr="00A5793E" w:rsidRDefault="001D4F32" w:rsidP="0024461B">
      <w:pPr>
        <w:ind w:firstLine="708"/>
        <w:jc w:val="both"/>
      </w:pPr>
      <w:r w:rsidRPr="00A5793E">
        <w:t>Первая явка</w:t>
      </w:r>
      <w:r w:rsidR="009B45DC" w:rsidRPr="00A5793E">
        <w:t xml:space="preserve"> ВИЧ – инфицированных женщин </w:t>
      </w:r>
      <w:r w:rsidRPr="00A5793E">
        <w:t xml:space="preserve"> в женскую консультацию до 12 недел</w:t>
      </w:r>
      <w:r w:rsidR="009D36A1" w:rsidRPr="00A5793E">
        <w:t xml:space="preserve">ь в </w:t>
      </w:r>
      <w:smartTag w:uri="urn:schemas-microsoft-com:office:smarttags" w:element="metricconverter">
        <w:smartTagPr>
          <w:attr w:name="ProductID" w:val="2011 г"/>
        </w:smartTagPr>
        <w:r w:rsidR="009D36A1" w:rsidRPr="00A5793E">
          <w:t xml:space="preserve">2011 </w:t>
        </w:r>
        <w:r w:rsidR="009B45DC" w:rsidRPr="00A5793E">
          <w:t>г</w:t>
        </w:r>
      </w:smartTag>
      <w:r w:rsidR="009B45DC" w:rsidRPr="00A5793E">
        <w:t xml:space="preserve">. составила </w:t>
      </w:r>
      <w:r w:rsidR="00B51268" w:rsidRPr="00A5793E">
        <w:t xml:space="preserve"> 69,8 </w:t>
      </w:r>
      <w:r w:rsidR="00804C78" w:rsidRPr="00A5793E">
        <w:t xml:space="preserve"> </w:t>
      </w:r>
      <w:r w:rsidRPr="00A5793E">
        <w:t xml:space="preserve">% </w:t>
      </w:r>
      <w:r w:rsidR="002650C9" w:rsidRPr="00A5793E">
        <w:t>(</w:t>
      </w:r>
      <w:r w:rsidR="009D36A1" w:rsidRPr="00A5793E">
        <w:t>2010</w:t>
      </w:r>
      <w:r w:rsidRPr="00A5793E">
        <w:t xml:space="preserve">г. </w:t>
      </w:r>
      <w:r w:rsidR="002650C9" w:rsidRPr="00A5793E">
        <w:t xml:space="preserve"> - </w:t>
      </w:r>
      <w:r w:rsidR="009D36A1" w:rsidRPr="00A5793E">
        <w:t>33,3 %)</w:t>
      </w:r>
      <w:r w:rsidR="00CD3867" w:rsidRPr="00A5793E">
        <w:t>,   в Центр</w:t>
      </w:r>
      <w:r w:rsidR="0024461B" w:rsidRPr="00A5793E">
        <w:t xml:space="preserve"> СПИД </w:t>
      </w:r>
      <w:r w:rsidR="00B51268" w:rsidRPr="00A5793E">
        <w:t xml:space="preserve"> – 67,9 </w:t>
      </w:r>
      <w:r w:rsidR="00804C78" w:rsidRPr="00A5793E">
        <w:t xml:space="preserve"> </w:t>
      </w:r>
      <w:r w:rsidRPr="00A5793E">
        <w:t>%.</w:t>
      </w:r>
      <w:r w:rsidR="002650C9" w:rsidRPr="00A5793E">
        <w:t>(</w:t>
      </w:r>
      <w:smartTag w:uri="urn:schemas-microsoft-com:office:smarttags" w:element="metricconverter">
        <w:smartTagPr>
          <w:attr w:name="ProductID" w:val="2010 г"/>
        </w:smartTagPr>
        <w:r w:rsidR="002650C9" w:rsidRPr="00A5793E">
          <w:t>2010 г</w:t>
        </w:r>
      </w:smartTag>
      <w:r w:rsidR="002650C9" w:rsidRPr="00A5793E">
        <w:t xml:space="preserve"> – 39,4 %)</w:t>
      </w:r>
    </w:p>
    <w:p w:rsidR="005B7B80" w:rsidRPr="00A5793E" w:rsidRDefault="00CD3867" w:rsidP="0024461B">
      <w:pPr>
        <w:ind w:firstLine="708"/>
        <w:jc w:val="both"/>
        <w:rPr>
          <w:b/>
        </w:rPr>
      </w:pPr>
      <w:r w:rsidRPr="00A5793E">
        <w:t>Посещение Центра</w:t>
      </w:r>
      <w:r w:rsidR="001D4F32" w:rsidRPr="00A5793E">
        <w:t xml:space="preserve"> СПИД в ранние сроки беременности предпочитают пац</w:t>
      </w:r>
      <w:r w:rsidR="001D4F32" w:rsidRPr="00A5793E">
        <w:t>и</w:t>
      </w:r>
      <w:r w:rsidR="001D4F32" w:rsidRPr="00A5793E">
        <w:t>ентки, которые заплан</w:t>
      </w:r>
      <w:r w:rsidR="009B45DC" w:rsidRPr="00A5793E">
        <w:t xml:space="preserve">ировали вторые </w:t>
      </w:r>
      <w:r w:rsidR="001D4F32" w:rsidRPr="00A5793E">
        <w:t xml:space="preserve"> роды на фоне ВИЧ – инфекции и заинтерес</w:t>
      </w:r>
      <w:r w:rsidR="001D4F32" w:rsidRPr="00A5793E">
        <w:t>о</w:t>
      </w:r>
      <w:r w:rsidR="001D4F32" w:rsidRPr="00A5793E">
        <w:t xml:space="preserve">ваны в рождении здорового </w:t>
      </w:r>
      <w:r w:rsidR="001D4F32" w:rsidRPr="00A5793E">
        <w:lastRenderedPageBreak/>
        <w:t>ребёнка и своевременного проведения</w:t>
      </w:r>
      <w:r w:rsidR="009B45DC" w:rsidRPr="00A5793E">
        <w:t xml:space="preserve"> всех этапов </w:t>
      </w:r>
      <w:r w:rsidR="001D4F32" w:rsidRPr="00A5793E">
        <w:t xml:space="preserve"> химиопрофилактики передачи ВИ</w:t>
      </w:r>
      <w:r w:rsidR="009B45DC" w:rsidRPr="00A5793E">
        <w:t>Ч – инфе</w:t>
      </w:r>
      <w:r w:rsidR="009B45DC" w:rsidRPr="00A5793E">
        <w:t>к</w:t>
      </w:r>
      <w:r w:rsidR="009B45DC" w:rsidRPr="00A5793E">
        <w:t>ции от матери  ребенку</w:t>
      </w:r>
      <w:r w:rsidR="001D4F32" w:rsidRPr="00A5793E">
        <w:t xml:space="preserve">. </w:t>
      </w:r>
    </w:p>
    <w:p w:rsidR="009D36A1" w:rsidRDefault="009D36A1" w:rsidP="0024461B">
      <w:pPr>
        <w:ind w:firstLine="708"/>
        <w:jc w:val="both"/>
        <w:rPr>
          <w:b/>
          <w:sz w:val="28"/>
          <w:szCs w:val="28"/>
        </w:rPr>
      </w:pPr>
    </w:p>
    <w:p w:rsidR="0024461B" w:rsidRPr="00A5793E" w:rsidRDefault="0024461B" w:rsidP="00A5793E">
      <w:pPr>
        <w:jc w:val="right"/>
        <w:rPr>
          <w:b/>
        </w:rPr>
      </w:pPr>
      <w:r w:rsidRPr="00A5793E">
        <w:rPr>
          <w:b/>
        </w:rPr>
        <w:t>Диаграмма</w:t>
      </w:r>
      <w:r w:rsidR="002B350D" w:rsidRPr="00A5793E">
        <w:rPr>
          <w:b/>
        </w:rPr>
        <w:t xml:space="preserve"> 9</w:t>
      </w:r>
    </w:p>
    <w:p w:rsidR="001D4F32" w:rsidRPr="00A5793E" w:rsidRDefault="001D4F32" w:rsidP="00A5793E">
      <w:pPr>
        <w:jc w:val="center"/>
        <w:rPr>
          <w:b/>
          <w:bCs/>
        </w:rPr>
      </w:pPr>
      <w:r w:rsidRPr="00A5793E">
        <w:rPr>
          <w:b/>
          <w:bCs/>
        </w:rPr>
        <w:t>Химиопрофилактика передачи ВИЧ</w:t>
      </w:r>
      <w:r w:rsidR="00A5793E">
        <w:rPr>
          <w:b/>
          <w:bCs/>
        </w:rPr>
        <w:t>-</w:t>
      </w:r>
      <w:r w:rsidRPr="00A5793E">
        <w:rPr>
          <w:b/>
          <w:bCs/>
        </w:rPr>
        <w:t xml:space="preserve">инфекции </w:t>
      </w:r>
      <w:r w:rsidR="00CD3867" w:rsidRPr="00A5793E">
        <w:rPr>
          <w:b/>
          <w:bCs/>
        </w:rPr>
        <w:t xml:space="preserve">в УР </w:t>
      </w:r>
      <w:r w:rsidRPr="00A5793E">
        <w:rPr>
          <w:b/>
          <w:bCs/>
        </w:rPr>
        <w:t>2007– 20</w:t>
      </w:r>
      <w:r w:rsidR="009D36A1" w:rsidRPr="00A5793E">
        <w:rPr>
          <w:b/>
          <w:bCs/>
        </w:rPr>
        <w:t>11</w:t>
      </w:r>
      <w:r w:rsidRPr="00A5793E">
        <w:rPr>
          <w:b/>
          <w:bCs/>
        </w:rPr>
        <w:t xml:space="preserve"> гг.</w:t>
      </w:r>
    </w:p>
    <w:p w:rsidR="0024461B" w:rsidRDefault="0024461B" w:rsidP="002B350D">
      <w:pPr>
        <w:jc w:val="both"/>
        <w:rPr>
          <w:b/>
          <w:bCs/>
          <w:sz w:val="28"/>
          <w:szCs w:val="28"/>
        </w:rPr>
      </w:pPr>
    </w:p>
    <w:p w:rsidR="0024461B" w:rsidRDefault="00700AD1" w:rsidP="001D4F3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5943600" cy="28956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F1CE8" w:rsidRDefault="00795F7C" w:rsidP="001D4F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D4F32">
        <w:rPr>
          <w:sz w:val="28"/>
          <w:szCs w:val="28"/>
        </w:rPr>
        <w:tab/>
      </w:r>
    </w:p>
    <w:p w:rsidR="00CD3867" w:rsidRPr="00A5793E" w:rsidRDefault="001D4F32" w:rsidP="00AF1CE8">
      <w:pPr>
        <w:ind w:firstLine="708"/>
        <w:jc w:val="both"/>
      </w:pPr>
      <w:r w:rsidRPr="00A5793E">
        <w:t>Результатом проведенных организационных мероприятий (полученн</w:t>
      </w:r>
      <w:r w:rsidR="0024461B" w:rsidRPr="00A5793E">
        <w:t>ые результаты отраж</w:t>
      </w:r>
      <w:r w:rsidR="0024461B" w:rsidRPr="00A5793E">
        <w:t>е</w:t>
      </w:r>
      <w:r w:rsidR="0024461B" w:rsidRPr="00A5793E">
        <w:t>ны в диаграмме</w:t>
      </w:r>
      <w:r w:rsidRPr="00A5793E">
        <w:t>) стало увеличение охвата</w:t>
      </w:r>
      <w:r w:rsidR="00CD3867" w:rsidRPr="00A5793E">
        <w:t xml:space="preserve"> полной трехэтапной </w:t>
      </w:r>
      <w:r w:rsidRPr="00A5793E">
        <w:t xml:space="preserve"> специфической химиопрофилакт</w:t>
      </w:r>
      <w:r w:rsidRPr="00A5793E">
        <w:t>и</w:t>
      </w:r>
      <w:r w:rsidRPr="00A5793E">
        <w:t xml:space="preserve">кой </w:t>
      </w:r>
      <w:r w:rsidR="00E77973" w:rsidRPr="00A5793E">
        <w:t xml:space="preserve"> </w:t>
      </w:r>
      <w:r w:rsidR="00CD3867" w:rsidRPr="00A5793E">
        <w:t>пар «Мать – дитя»</w:t>
      </w:r>
      <w:r w:rsidR="009D36A1" w:rsidRPr="00A5793E">
        <w:t xml:space="preserve">, состоящих на диспансерном учете, </w:t>
      </w:r>
      <w:r w:rsidR="009B45DC" w:rsidRPr="00A5793E">
        <w:t xml:space="preserve">с </w:t>
      </w:r>
      <w:r w:rsidRPr="00A5793E">
        <w:t>92,5%</w:t>
      </w:r>
      <w:r w:rsidR="009B45DC" w:rsidRPr="00A5793E">
        <w:t xml:space="preserve"> </w:t>
      </w:r>
      <w:r w:rsidR="00CD3867" w:rsidRPr="00A5793E">
        <w:t>в 2008 году до 97,1</w:t>
      </w:r>
      <w:r w:rsidR="009D36A1" w:rsidRPr="00A5793E">
        <w:t>% в 2011</w:t>
      </w:r>
      <w:r w:rsidRPr="00A5793E">
        <w:t xml:space="preserve">г. </w:t>
      </w:r>
    </w:p>
    <w:p w:rsidR="0029580F" w:rsidRPr="00A5793E" w:rsidRDefault="00A5793E" w:rsidP="0029580F">
      <w:pPr>
        <w:tabs>
          <w:tab w:val="left" w:pos="709"/>
        </w:tabs>
        <w:jc w:val="both"/>
      </w:pPr>
      <w:r>
        <w:tab/>
      </w:r>
      <w:r w:rsidR="009D36A1" w:rsidRPr="00A5793E">
        <w:t xml:space="preserve">Остается стабильным </w:t>
      </w:r>
      <w:r w:rsidR="0029580F" w:rsidRPr="00A5793E">
        <w:t>процент женщин, не наблюдавшихся по беременности, которым пр</w:t>
      </w:r>
      <w:r w:rsidR="0029580F" w:rsidRPr="00A5793E">
        <w:t>о</w:t>
      </w:r>
      <w:r w:rsidR="0029580F" w:rsidRPr="00A5793E">
        <w:t>водилась химиопрофилактика перинатального ВИЧ</w:t>
      </w:r>
      <w:r>
        <w:t>-</w:t>
      </w:r>
      <w:r w:rsidR="0029580F" w:rsidRPr="00A5793E">
        <w:t>инфицирования по экстренной схеме (2 или 1 этап)</w:t>
      </w:r>
      <w:r>
        <w:t>.</w:t>
      </w:r>
    </w:p>
    <w:p w:rsidR="00AF1CE8" w:rsidRDefault="00AF1CE8" w:rsidP="0029580F">
      <w:pPr>
        <w:tabs>
          <w:tab w:val="left" w:pos="709"/>
        </w:tabs>
        <w:jc w:val="right"/>
        <w:rPr>
          <w:b/>
        </w:rPr>
      </w:pPr>
    </w:p>
    <w:p w:rsidR="0029580F" w:rsidRPr="00A5793E" w:rsidRDefault="0029580F" w:rsidP="0029580F">
      <w:pPr>
        <w:tabs>
          <w:tab w:val="left" w:pos="709"/>
        </w:tabs>
        <w:jc w:val="right"/>
        <w:rPr>
          <w:b/>
        </w:rPr>
      </w:pPr>
      <w:r w:rsidRPr="00A5793E">
        <w:rPr>
          <w:b/>
        </w:rPr>
        <w:t>Таблица 1</w:t>
      </w:r>
    </w:p>
    <w:p w:rsidR="0029580F" w:rsidRPr="00A5793E" w:rsidRDefault="0029580F" w:rsidP="00A5793E">
      <w:pPr>
        <w:tabs>
          <w:tab w:val="left" w:pos="709"/>
        </w:tabs>
        <w:jc w:val="center"/>
        <w:rPr>
          <w:b/>
          <w:bCs/>
        </w:rPr>
      </w:pPr>
      <w:r w:rsidRPr="00A5793E">
        <w:rPr>
          <w:b/>
          <w:bCs/>
        </w:rPr>
        <w:t>Экстренная химиопрофилактика в родах и новорожденному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3"/>
        <w:gridCol w:w="900"/>
        <w:gridCol w:w="3068"/>
        <w:gridCol w:w="889"/>
        <w:gridCol w:w="2880"/>
      </w:tblGrid>
      <w:tr w:rsidR="0029580F" w:rsidRPr="004B1B66" w:rsidTr="00123459">
        <w:trPr>
          <w:trHeight w:val="297"/>
          <w:jc w:val="center"/>
        </w:trPr>
        <w:tc>
          <w:tcPr>
            <w:tcW w:w="1133" w:type="dxa"/>
            <w:vMerge w:val="restart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 w:rsidRPr="00502C73">
              <w:rPr>
                <w:sz w:val="22"/>
                <w:szCs w:val="22"/>
              </w:rPr>
              <w:t>Год</w:t>
            </w:r>
          </w:p>
        </w:tc>
        <w:tc>
          <w:tcPr>
            <w:tcW w:w="3968" w:type="dxa"/>
            <w:gridSpan w:val="2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 w:rsidRPr="00502C73">
              <w:rPr>
                <w:sz w:val="22"/>
                <w:szCs w:val="22"/>
              </w:rPr>
              <w:t>в родах и новорожденному</w:t>
            </w:r>
          </w:p>
        </w:tc>
        <w:tc>
          <w:tcPr>
            <w:tcW w:w="3769" w:type="dxa"/>
            <w:gridSpan w:val="2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 w:rsidRPr="00502C73">
              <w:rPr>
                <w:sz w:val="22"/>
                <w:szCs w:val="22"/>
              </w:rPr>
              <w:t>Новорожденному</w:t>
            </w:r>
          </w:p>
        </w:tc>
      </w:tr>
      <w:tr w:rsidR="0029580F" w:rsidRPr="004B1B66" w:rsidTr="00123459">
        <w:trPr>
          <w:trHeight w:val="168"/>
          <w:jc w:val="center"/>
        </w:trPr>
        <w:tc>
          <w:tcPr>
            <w:tcW w:w="1133" w:type="dxa"/>
            <w:vMerge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 w:rsidRPr="00502C73">
              <w:rPr>
                <w:sz w:val="22"/>
                <w:szCs w:val="22"/>
              </w:rPr>
              <w:t>абс.</w:t>
            </w:r>
          </w:p>
        </w:tc>
        <w:tc>
          <w:tcPr>
            <w:tcW w:w="3068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 w:rsidRPr="00502C73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от общего числа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</w:t>
            </w:r>
          </w:p>
        </w:tc>
        <w:tc>
          <w:tcPr>
            <w:tcW w:w="889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 w:rsidRPr="00502C73">
              <w:rPr>
                <w:sz w:val="22"/>
                <w:szCs w:val="22"/>
              </w:rPr>
              <w:t>абс.</w:t>
            </w:r>
          </w:p>
        </w:tc>
        <w:tc>
          <w:tcPr>
            <w:tcW w:w="2880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502C73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</w:rPr>
              <w:t xml:space="preserve"> От общего числа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дов </w:t>
            </w:r>
          </w:p>
        </w:tc>
      </w:tr>
      <w:tr w:rsidR="0029580F" w:rsidRPr="004B1B66" w:rsidTr="00123459">
        <w:trPr>
          <w:trHeight w:val="284"/>
          <w:jc w:val="center"/>
        </w:trPr>
        <w:tc>
          <w:tcPr>
            <w:tcW w:w="1133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 w:rsidRPr="00502C73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068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889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1</w:t>
            </w:r>
            <w:r w:rsidRPr="00502C73">
              <w:rPr>
                <w:sz w:val="22"/>
                <w:szCs w:val="22"/>
              </w:rPr>
              <w:t>,3</w:t>
            </w:r>
          </w:p>
        </w:tc>
      </w:tr>
      <w:tr w:rsidR="0029580F" w:rsidRPr="004B1B66" w:rsidTr="00123459">
        <w:trPr>
          <w:trHeight w:val="284"/>
          <w:jc w:val="center"/>
        </w:trPr>
        <w:tc>
          <w:tcPr>
            <w:tcW w:w="1133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 w:rsidRPr="00502C73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68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 w:rsidRPr="00502C73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89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 w:rsidRPr="00502C73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 w:rsidRPr="00502C73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</w:p>
        </w:tc>
      </w:tr>
      <w:tr w:rsidR="0029580F" w:rsidRPr="004B1B66" w:rsidTr="00123459">
        <w:trPr>
          <w:trHeight w:val="309"/>
          <w:jc w:val="center"/>
        </w:trPr>
        <w:tc>
          <w:tcPr>
            <w:tcW w:w="1133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 w:rsidRPr="00502C73">
              <w:rPr>
                <w:sz w:val="22"/>
                <w:szCs w:val="22"/>
              </w:rPr>
              <w:t>200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068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7</w:t>
            </w:r>
            <w:r w:rsidRPr="00502C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89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>
              <w:rPr>
                <w:sz w:val="22"/>
                <w:szCs w:val="22"/>
              </w:rPr>
              <w:t>3</w:t>
            </w:r>
            <w:r w:rsidRPr="00502C7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</w:tr>
      <w:tr w:rsidR="0029580F" w:rsidRPr="004B1B66" w:rsidTr="00123459">
        <w:trPr>
          <w:trHeight w:val="309"/>
          <w:jc w:val="center"/>
        </w:trPr>
        <w:tc>
          <w:tcPr>
            <w:tcW w:w="1133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>
              <w:t>2010</w:t>
            </w:r>
          </w:p>
        </w:tc>
        <w:tc>
          <w:tcPr>
            <w:tcW w:w="900" w:type="dxa"/>
            <w:vAlign w:val="center"/>
          </w:tcPr>
          <w:p w:rsidR="0029580F" w:rsidRPr="00502C73" w:rsidRDefault="00850A73" w:rsidP="008545AE">
            <w:pPr>
              <w:tabs>
                <w:tab w:val="left" w:pos="709"/>
              </w:tabs>
              <w:jc w:val="center"/>
            </w:pPr>
            <w:r>
              <w:t>6</w:t>
            </w:r>
          </w:p>
        </w:tc>
        <w:tc>
          <w:tcPr>
            <w:tcW w:w="3068" w:type="dxa"/>
            <w:vAlign w:val="center"/>
          </w:tcPr>
          <w:p w:rsidR="0029580F" w:rsidRPr="00502C73" w:rsidRDefault="00850A73" w:rsidP="008545AE">
            <w:pPr>
              <w:tabs>
                <w:tab w:val="left" w:pos="709"/>
              </w:tabs>
              <w:jc w:val="center"/>
            </w:pPr>
            <w:r>
              <w:t>6,06</w:t>
            </w:r>
          </w:p>
        </w:tc>
        <w:tc>
          <w:tcPr>
            <w:tcW w:w="889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2880" w:type="dxa"/>
            <w:vAlign w:val="center"/>
          </w:tcPr>
          <w:p w:rsidR="0029580F" w:rsidRPr="00502C73" w:rsidRDefault="0029580F" w:rsidP="008545AE">
            <w:pPr>
              <w:tabs>
                <w:tab w:val="left" w:pos="709"/>
              </w:tabs>
              <w:jc w:val="center"/>
            </w:pPr>
            <w:r>
              <w:t>1,</w:t>
            </w:r>
            <w:r w:rsidR="00850A73">
              <w:t>0</w:t>
            </w:r>
          </w:p>
        </w:tc>
      </w:tr>
      <w:tr w:rsidR="009D36A1" w:rsidRPr="004B1B66" w:rsidTr="00123459">
        <w:trPr>
          <w:trHeight w:val="309"/>
          <w:jc w:val="center"/>
        </w:trPr>
        <w:tc>
          <w:tcPr>
            <w:tcW w:w="1133" w:type="dxa"/>
            <w:vAlign w:val="center"/>
          </w:tcPr>
          <w:p w:rsidR="009D36A1" w:rsidRDefault="009D36A1" w:rsidP="008545AE">
            <w:pPr>
              <w:tabs>
                <w:tab w:val="left" w:pos="709"/>
              </w:tabs>
              <w:jc w:val="center"/>
            </w:pPr>
            <w:r>
              <w:t xml:space="preserve">2011 </w:t>
            </w:r>
          </w:p>
        </w:tc>
        <w:tc>
          <w:tcPr>
            <w:tcW w:w="900" w:type="dxa"/>
            <w:vAlign w:val="center"/>
          </w:tcPr>
          <w:p w:rsidR="009D36A1" w:rsidRDefault="009D36A1" w:rsidP="008545AE">
            <w:pPr>
              <w:tabs>
                <w:tab w:val="left" w:pos="709"/>
              </w:tabs>
              <w:jc w:val="center"/>
            </w:pPr>
            <w:r>
              <w:t>3</w:t>
            </w:r>
          </w:p>
        </w:tc>
        <w:tc>
          <w:tcPr>
            <w:tcW w:w="3068" w:type="dxa"/>
            <w:vAlign w:val="center"/>
          </w:tcPr>
          <w:p w:rsidR="009D36A1" w:rsidRDefault="009D36A1" w:rsidP="008545AE">
            <w:pPr>
              <w:tabs>
                <w:tab w:val="left" w:pos="709"/>
              </w:tabs>
              <w:jc w:val="center"/>
            </w:pPr>
            <w:r>
              <w:t>2,85</w:t>
            </w:r>
          </w:p>
        </w:tc>
        <w:tc>
          <w:tcPr>
            <w:tcW w:w="889" w:type="dxa"/>
            <w:vAlign w:val="center"/>
          </w:tcPr>
          <w:p w:rsidR="009D36A1" w:rsidRDefault="009D36A1" w:rsidP="008545AE">
            <w:pPr>
              <w:tabs>
                <w:tab w:val="left" w:pos="709"/>
              </w:tabs>
              <w:jc w:val="center"/>
            </w:pPr>
            <w:r>
              <w:t>1</w:t>
            </w:r>
          </w:p>
        </w:tc>
        <w:tc>
          <w:tcPr>
            <w:tcW w:w="2880" w:type="dxa"/>
            <w:vAlign w:val="center"/>
          </w:tcPr>
          <w:p w:rsidR="009D36A1" w:rsidRDefault="009D36A1" w:rsidP="008545AE">
            <w:pPr>
              <w:tabs>
                <w:tab w:val="left" w:pos="709"/>
              </w:tabs>
              <w:jc w:val="center"/>
            </w:pPr>
            <w:r>
              <w:t>1,0</w:t>
            </w:r>
          </w:p>
        </w:tc>
      </w:tr>
    </w:tbl>
    <w:p w:rsidR="0029580F" w:rsidRDefault="0029580F" w:rsidP="0029580F">
      <w:pPr>
        <w:tabs>
          <w:tab w:val="left" w:pos="709"/>
        </w:tabs>
        <w:jc w:val="both"/>
        <w:rPr>
          <w:sz w:val="28"/>
          <w:szCs w:val="28"/>
        </w:rPr>
      </w:pPr>
    </w:p>
    <w:p w:rsidR="0029580F" w:rsidRPr="00A5793E" w:rsidRDefault="009D36A1" w:rsidP="0029580F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 </w:t>
      </w:r>
      <w:r w:rsidRPr="00A5793E">
        <w:t>В 2011</w:t>
      </w:r>
      <w:r w:rsidR="0029580F" w:rsidRPr="00A5793E">
        <w:t xml:space="preserve"> году химиопрофилактика перинатального ВИЧ</w:t>
      </w:r>
      <w:r w:rsidR="00A5793E">
        <w:t>-</w:t>
      </w:r>
      <w:r w:rsidR="0029580F" w:rsidRPr="00A5793E">
        <w:t>инфицирования по экстр</w:t>
      </w:r>
      <w:r w:rsidRPr="00A5793E">
        <w:t>енной сх</w:t>
      </w:r>
      <w:r w:rsidRPr="00A5793E">
        <w:t>е</w:t>
      </w:r>
      <w:r w:rsidRPr="00A5793E">
        <w:t xml:space="preserve">ме </w:t>
      </w:r>
      <w:r w:rsidR="00C33BFC" w:rsidRPr="00A5793E">
        <w:t xml:space="preserve">была </w:t>
      </w:r>
      <w:r w:rsidRPr="00A5793E">
        <w:t>проведена всего в 3</w:t>
      </w:r>
      <w:r w:rsidR="0029580F" w:rsidRPr="00A5793E">
        <w:t xml:space="preserve"> эпизодах</w:t>
      </w:r>
      <w:r w:rsidR="00C33BFC" w:rsidRPr="00A5793E">
        <w:t>, во всех 3 эпизодах родоразрешение осуществлялось в МУЗ «Г</w:t>
      </w:r>
      <w:r w:rsidR="00A5793E">
        <w:t>ородская клиническая больница</w:t>
      </w:r>
      <w:r w:rsidR="00C33BFC" w:rsidRPr="00A5793E">
        <w:t xml:space="preserve"> №7»</w:t>
      </w:r>
      <w:r w:rsidR="00A5793E">
        <w:t xml:space="preserve"> г.Ижевска</w:t>
      </w:r>
      <w:r w:rsidR="00C33BFC" w:rsidRPr="00A5793E">
        <w:t xml:space="preserve">. </w:t>
      </w:r>
      <w:r w:rsidR="0029580F" w:rsidRPr="00A5793E">
        <w:t xml:space="preserve">  </w:t>
      </w:r>
    </w:p>
    <w:p w:rsidR="001D4F32" w:rsidRPr="00A5793E" w:rsidRDefault="001D4F32" w:rsidP="00A5793E">
      <w:pPr>
        <w:ind w:firstLine="708"/>
        <w:jc w:val="both"/>
      </w:pPr>
      <w:r w:rsidRPr="00A5793E">
        <w:t>Эффективность мероприятий по химиопрофилактике перинатальной трансмиссии ВИЧ</w:t>
      </w:r>
      <w:r w:rsidR="00A5793E">
        <w:t>-</w:t>
      </w:r>
      <w:r w:rsidRPr="00A5793E">
        <w:t>инфекции неоспорима</w:t>
      </w:r>
      <w:r w:rsidR="00A5793E">
        <w:t>: п</w:t>
      </w:r>
      <w:r w:rsidRPr="00A5793E">
        <w:t>ри проведении</w:t>
      </w:r>
      <w:r w:rsidR="00C33BFC" w:rsidRPr="00A5793E">
        <w:t xml:space="preserve"> полной и своевременной </w:t>
      </w:r>
      <w:r w:rsidRPr="00A5793E">
        <w:t>трехэтапной профилактики ве</w:t>
      </w:r>
      <w:r w:rsidRPr="00A5793E">
        <w:t>р</w:t>
      </w:r>
      <w:r w:rsidRPr="00A5793E">
        <w:t xml:space="preserve">тикальной передачи ВИЧ совместно с отменой грудного вскармливания инфицирования детей по нашим данным не наблюдалось. </w:t>
      </w:r>
      <w:r w:rsidR="00CD3867" w:rsidRPr="00A5793E">
        <w:t>Показатель перинатальной ВИЧ</w:t>
      </w:r>
      <w:r w:rsidR="00A5793E">
        <w:t>-</w:t>
      </w:r>
      <w:r w:rsidR="00CD3867" w:rsidRPr="00A5793E">
        <w:t>трансмиссии в 2011 году сост</w:t>
      </w:r>
      <w:r w:rsidR="00CD3867" w:rsidRPr="00A5793E">
        <w:t>а</w:t>
      </w:r>
      <w:r w:rsidR="00CD3867" w:rsidRPr="00A5793E">
        <w:t>вил 4,</w:t>
      </w:r>
      <w:r w:rsidR="00941419">
        <w:t>9</w:t>
      </w:r>
      <w:r w:rsidR="00865F7C" w:rsidRPr="00A5793E">
        <w:t>%</w:t>
      </w:r>
      <w:r w:rsidR="00CD3867" w:rsidRPr="00A5793E">
        <w:t xml:space="preserve"> против 5,5</w:t>
      </w:r>
      <w:r w:rsidR="00865F7C" w:rsidRPr="00A5793E">
        <w:t>%</w:t>
      </w:r>
      <w:r w:rsidR="00CD3867" w:rsidRPr="00A5793E">
        <w:t xml:space="preserve"> в 2010 году</w:t>
      </w:r>
    </w:p>
    <w:p w:rsidR="00AF1CE8" w:rsidRDefault="00AF1CE8" w:rsidP="00E072E0">
      <w:pPr>
        <w:jc w:val="right"/>
        <w:rPr>
          <w:b/>
        </w:rPr>
      </w:pPr>
    </w:p>
    <w:p w:rsidR="00AF1CE8" w:rsidRDefault="00AF1CE8" w:rsidP="00E072E0">
      <w:pPr>
        <w:jc w:val="right"/>
        <w:rPr>
          <w:b/>
        </w:rPr>
      </w:pPr>
    </w:p>
    <w:p w:rsidR="001D4F32" w:rsidRPr="00A5793E" w:rsidRDefault="0029580F" w:rsidP="00E072E0">
      <w:pPr>
        <w:jc w:val="right"/>
        <w:rPr>
          <w:b/>
        </w:rPr>
      </w:pPr>
      <w:r w:rsidRPr="00A5793E">
        <w:rPr>
          <w:b/>
        </w:rPr>
        <w:lastRenderedPageBreak/>
        <w:t>Таблица 2</w:t>
      </w:r>
    </w:p>
    <w:p w:rsidR="001D4F32" w:rsidRDefault="001D4F32" w:rsidP="001D4F32">
      <w:pPr>
        <w:jc w:val="center"/>
        <w:rPr>
          <w:b/>
          <w:bCs/>
        </w:rPr>
      </w:pPr>
      <w:r w:rsidRPr="00A5793E">
        <w:rPr>
          <w:b/>
          <w:bCs/>
        </w:rPr>
        <w:t>Количество беременных женщин, получавших хим</w:t>
      </w:r>
      <w:r w:rsidR="002650C9" w:rsidRPr="00A5793E">
        <w:rPr>
          <w:b/>
          <w:bCs/>
        </w:rPr>
        <w:t>иопрофилактику передачи ВИЧ</w:t>
      </w:r>
    </w:p>
    <w:p w:rsidR="00AF1CE8" w:rsidRPr="00A5793E" w:rsidRDefault="00AF1CE8" w:rsidP="001D4F32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843"/>
        <w:gridCol w:w="1984"/>
        <w:gridCol w:w="1632"/>
        <w:gridCol w:w="2339"/>
      </w:tblGrid>
      <w:tr w:rsidR="00612946" w:rsidRPr="00AF1CE8" w:rsidTr="00A5793E">
        <w:trPr>
          <w:jc w:val="center"/>
        </w:trPr>
        <w:tc>
          <w:tcPr>
            <w:tcW w:w="817" w:type="dxa"/>
            <w:vMerge w:val="restart"/>
            <w:vAlign w:val="center"/>
          </w:tcPr>
          <w:p w:rsidR="00612946" w:rsidRPr="00AF1CE8" w:rsidRDefault="00612946" w:rsidP="00F43100">
            <w:pPr>
              <w:spacing w:line="276" w:lineRule="auto"/>
              <w:jc w:val="center"/>
            </w:pPr>
            <w:r w:rsidRPr="00AF1CE8">
              <w:t>Год</w:t>
            </w:r>
          </w:p>
        </w:tc>
        <w:tc>
          <w:tcPr>
            <w:tcW w:w="5459" w:type="dxa"/>
            <w:gridSpan w:val="3"/>
            <w:vAlign w:val="center"/>
          </w:tcPr>
          <w:p w:rsidR="00612946" w:rsidRPr="00AF1CE8" w:rsidRDefault="00612946" w:rsidP="00F43100">
            <w:pPr>
              <w:spacing w:line="276" w:lineRule="auto"/>
              <w:jc w:val="center"/>
            </w:pPr>
            <w:r w:rsidRPr="00AF1CE8">
              <w:t>количество беременных женщин, получивших:</w:t>
            </w:r>
          </w:p>
        </w:tc>
        <w:tc>
          <w:tcPr>
            <w:tcW w:w="1985" w:type="dxa"/>
            <w:vMerge w:val="restart"/>
            <w:vAlign w:val="center"/>
          </w:tcPr>
          <w:p w:rsidR="00612946" w:rsidRPr="00AF1CE8" w:rsidRDefault="00884A69" w:rsidP="00612946">
            <w:pPr>
              <w:spacing w:line="276" w:lineRule="auto"/>
              <w:jc w:val="center"/>
            </w:pPr>
            <w:r w:rsidRPr="00AF1CE8">
              <w:t>Число женщин без химиопрофилактики</w:t>
            </w:r>
          </w:p>
        </w:tc>
      </w:tr>
      <w:tr w:rsidR="00612946" w:rsidRPr="00AF1CE8" w:rsidTr="00A5793E">
        <w:trPr>
          <w:jc w:val="center"/>
        </w:trPr>
        <w:tc>
          <w:tcPr>
            <w:tcW w:w="817" w:type="dxa"/>
            <w:vMerge/>
            <w:vAlign w:val="center"/>
          </w:tcPr>
          <w:p w:rsidR="00612946" w:rsidRPr="00AF1CE8" w:rsidRDefault="00612946" w:rsidP="00F43100">
            <w:pPr>
              <w:spacing w:line="276" w:lineRule="auto"/>
              <w:jc w:val="center"/>
            </w:pPr>
          </w:p>
        </w:tc>
        <w:tc>
          <w:tcPr>
            <w:tcW w:w="1843" w:type="dxa"/>
            <w:vAlign w:val="center"/>
          </w:tcPr>
          <w:p w:rsidR="00612946" w:rsidRPr="00AF1CE8" w:rsidRDefault="00612946" w:rsidP="00F43100">
            <w:pPr>
              <w:spacing w:line="276" w:lineRule="auto"/>
              <w:jc w:val="center"/>
            </w:pPr>
            <w:r w:rsidRPr="00AF1CE8">
              <w:t>монотерапию</w:t>
            </w:r>
          </w:p>
        </w:tc>
        <w:tc>
          <w:tcPr>
            <w:tcW w:w="1984" w:type="dxa"/>
            <w:vAlign w:val="center"/>
          </w:tcPr>
          <w:p w:rsidR="00612946" w:rsidRPr="00AF1CE8" w:rsidRDefault="00612946" w:rsidP="00F43100">
            <w:pPr>
              <w:spacing w:line="276" w:lineRule="auto"/>
              <w:jc w:val="center"/>
            </w:pPr>
            <w:r w:rsidRPr="00AF1CE8">
              <w:t>битерапию</w:t>
            </w:r>
          </w:p>
        </w:tc>
        <w:tc>
          <w:tcPr>
            <w:tcW w:w="1632" w:type="dxa"/>
            <w:vAlign w:val="center"/>
          </w:tcPr>
          <w:p w:rsidR="00612946" w:rsidRPr="00AF1CE8" w:rsidRDefault="00612946" w:rsidP="00F43100">
            <w:pPr>
              <w:spacing w:line="276" w:lineRule="auto"/>
              <w:jc w:val="center"/>
            </w:pPr>
            <w:r w:rsidRPr="00AF1CE8">
              <w:t>тритерапию</w:t>
            </w:r>
          </w:p>
        </w:tc>
        <w:tc>
          <w:tcPr>
            <w:tcW w:w="1985" w:type="dxa"/>
            <w:vMerge/>
            <w:vAlign w:val="center"/>
          </w:tcPr>
          <w:p w:rsidR="00612946" w:rsidRPr="00AF1CE8" w:rsidRDefault="00612946" w:rsidP="00612946">
            <w:pPr>
              <w:spacing w:line="276" w:lineRule="auto"/>
              <w:jc w:val="center"/>
            </w:pPr>
          </w:p>
        </w:tc>
      </w:tr>
      <w:tr w:rsidR="00612946" w:rsidRPr="00AF1CE8" w:rsidTr="00A5793E">
        <w:trPr>
          <w:jc w:val="center"/>
        </w:trPr>
        <w:tc>
          <w:tcPr>
            <w:tcW w:w="817" w:type="dxa"/>
            <w:vAlign w:val="center"/>
          </w:tcPr>
          <w:p w:rsidR="00612946" w:rsidRPr="00AF1CE8" w:rsidRDefault="00612946" w:rsidP="00F43100">
            <w:pPr>
              <w:spacing w:line="276" w:lineRule="auto"/>
              <w:jc w:val="center"/>
            </w:pPr>
            <w:r w:rsidRPr="00AF1CE8">
              <w:t>2007</w:t>
            </w:r>
          </w:p>
        </w:tc>
        <w:tc>
          <w:tcPr>
            <w:tcW w:w="1843" w:type="dxa"/>
            <w:vAlign w:val="center"/>
          </w:tcPr>
          <w:p w:rsidR="00612946" w:rsidRPr="00AF1CE8" w:rsidRDefault="00612946" w:rsidP="00F43100">
            <w:pPr>
              <w:spacing w:line="276" w:lineRule="auto"/>
              <w:jc w:val="center"/>
            </w:pPr>
            <w:r w:rsidRPr="00AF1CE8">
              <w:t>24</w:t>
            </w:r>
          </w:p>
        </w:tc>
        <w:tc>
          <w:tcPr>
            <w:tcW w:w="1984" w:type="dxa"/>
            <w:vAlign w:val="center"/>
          </w:tcPr>
          <w:p w:rsidR="00612946" w:rsidRPr="00AF1CE8" w:rsidRDefault="00612946" w:rsidP="00F43100">
            <w:pPr>
              <w:spacing w:line="276" w:lineRule="auto"/>
              <w:jc w:val="center"/>
            </w:pPr>
            <w:r w:rsidRPr="00AF1CE8">
              <w:t>35</w:t>
            </w:r>
          </w:p>
        </w:tc>
        <w:tc>
          <w:tcPr>
            <w:tcW w:w="1632" w:type="dxa"/>
            <w:vAlign w:val="center"/>
          </w:tcPr>
          <w:p w:rsidR="00612946" w:rsidRPr="00AF1CE8" w:rsidRDefault="00612946" w:rsidP="009A13C6">
            <w:pPr>
              <w:spacing w:line="276" w:lineRule="auto"/>
              <w:jc w:val="center"/>
            </w:pPr>
            <w:r w:rsidRPr="00AF1CE8">
              <w:t>20</w:t>
            </w:r>
          </w:p>
        </w:tc>
        <w:tc>
          <w:tcPr>
            <w:tcW w:w="1985" w:type="dxa"/>
            <w:vAlign w:val="center"/>
          </w:tcPr>
          <w:p w:rsidR="00612946" w:rsidRPr="00AF1CE8" w:rsidRDefault="001F45BE" w:rsidP="001F45BE">
            <w:pPr>
              <w:spacing w:line="276" w:lineRule="auto"/>
              <w:jc w:val="center"/>
            </w:pPr>
            <w:r w:rsidRPr="00AF1CE8">
              <w:t>1</w:t>
            </w:r>
          </w:p>
        </w:tc>
      </w:tr>
      <w:tr w:rsidR="00612946" w:rsidRPr="00AF1CE8" w:rsidTr="00A5793E">
        <w:trPr>
          <w:jc w:val="center"/>
        </w:trPr>
        <w:tc>
          <w:tcPr>
            <w:tcW w:w="817" w:type="dxa"/>
            <w:vAlign w:val="center"/>
          </w:tcPr>
          <w:p w:rsidR="00612946" w:rsidRPr="00AF1CE8" w:rsidRDefault="00612946" w:rsidP="00F43100">
            <w:pPr>
              <w:spacing w:line="276" w:lineRule="auto"/>
              <w:jc w:val="center"/>
            </w:pPr>
            <w:r w:rsidRPr="00AF1CE8">
              <w:t>2008</w:t>
            </w:r>
          </w:p>
        </w:tc>
        <w:tc>
          <w:tcPr>
            <w:tcW w:w="1843" w:type="dxa"/>
            <w:vAlign w:val="center"/>
          </w:tcPr>
          <w:p w:rsidR="00612946" w:rsidRPr="00AF1CE8" w:rsidRDefault="00612946" w:rsidP="00F43100">
            <w:pPr>
              <w:spacing w:line="276" w:lineRule="auto"/>
              <w:jc w:val="center"/>
            </w:pPr>
            <w:r w:rsidRPr="00AF1CE8">
              <w:t>4</w:t>
            </w:r>
          </w:p>
        </w:tc>
        <w:tc>
          <w:tcPr>
            <w:tcW w:w="1984" w:type="dxa"/>
            <w:vAlign w:val="center"/>
          </w:tcPr>
          <w:p w:rsidR="00612946" w:rsidRPr="00AF1CE8" w:rsidRDefault="00612946" w:rsidP="00F43100">
            <w:pPr>
              <w:spacing w:line="276" w:lineRule="auto"/>
              <w:jc w:val="center"/>
            </w:pPr>
            <w:r w:rsidRPr="00AF1CE8">
              <w:t>14</w:t>
            </w:r>
          </w:p>
        </w:tc>
        <w:tc>
          <w:tcPr>
            <w:tcW w:w="1632" w:type="dxa"/>
            <w:vAlign w:val="center"/>
          </w:tcPr>
          <w:p w:rsidR="00612946" w:rsidRPr="00AF1CE8" w:rsidRDefault="00612946" w:rsidP="009A13C6">
            <w:pPr>
              <w:spacing w:line="276" w:lineRule="auto"/>
              <w:jc w:val="center"/>
            </w:pPr>
            <w:r w:rsidRPr="00AF1CE8">
              <w:t>44</w:t>
            </w:r>
          </w:p>
        </w:tc>
        <w:tc>
          <w:tcPr>
            <w:tcW w:w="1985" w:type="dxa"/>
            <w:vAlign w:val="center"/>
          </w:tcPr>
          <w:p w:rsidR="00612946" w:rsidRPr="00AF1CE8" w:rsidRDefault="00612946" w:rsidP="00612946">
            <w:pPr>
              <w:spacing w:line="276" w:lineRule="auto"/>
              <w:jc w:val="center"/>
            </w:pPr>
            <w:r w:rsidRPr="00AF1CE8">
              <w:t>5</w:t>
            </w:r>
          </w:p>
        </w:tc>
      </w:tr>
      <w:tr w:rsidR="00612946" w:rsidRPr="00AF1CE8" w:rsidTr="00A5793E">
        <w:trPr>
          <w:jc w:val="center"/>
        </w:trPr>
        <w:tc>
          <w:tcPr>
            <w:tcW w:w="817" w:type="dxa"/>
            <w:vAlign w:val="center"/>
          </w:tcPr>
          <w:p w:rsidR="00612946" w:rsidRPr="00AF1CE8" w:rsidRDefault="00612946" w:rsidP="00F43100">
            <w:pPr>
              <w:spacing w:line="276" w:lineRule="auto"/>
              <w:jc w:val="center"/>
            </w:pPr>
            <w:r w:rsidRPr="00AF1CE8">
              <w:t>2009</w:t>
            </w:r>
          </w:p>
        </w:tc>
        <w:tc>
          <w:tcPr>
            <w:tcW w:w="1843" w:type="dxa"/>
            <w:vAlign w:val="center"/>
          </w:tcPr>
          <w:p w:rsidR="00612946" w:rsidRPr="00AF1CE8" w:rsidRDefault="00612946" w:rsidP="00F43100">
            <w:pPr>
              <w:spacing w:line="276" w:lineRule="auto"/>
              <w:jc w:val="center"/>
            </w:pPr>
            <w:r w:rsidRPr="00AF1CE8">
              <w:t>9</w:t>
            </w:r>
          </w:p>
        </w:tc>
        <w:tc>
          <w:tcPr>
            <w:tcW w:w="1984" w:type="dxa"/>
            <w:vAlign w:val="center"/>
          </w:tcPr>
          <w:p w:rsidR="00612946" w:rsidRPr="00AF1CE8" w:rsidRDefault="00612946" w:rsidP="00F43100">
            <w:pPr>
              <w:spacing w:line="276" w:lineRule="auto"/>
              <w:jc w:val="center"/>
            </w:pPr>
            <w:r w:rsidRPr="00AF1CE8">
              <w:t>10</w:t>
            </w:r>
          </w:p>
        </w:tc>
        <w:tc>
          <w:tcPr>
            <w:tcW w:w="1632" w:type="dxa"/>
            <w:vAlign w:val="center"/>
          </w:tcPr>
          <w:p w:rsidR="00612946" w:rsidRPr="00AF1CE8" w:rsidRDefault="00612946" w:rsidP="009A13C6">
            <w:pPr>
              <w:spacing w:line="276" w:lineRule="auto"/>
              <w:jc w:val="center"/>
            </w:pPr>
            <w:r w:rsidRPr="00AF1CE8">
              <w:t>69</w:t>
            </w:r>
          </w:p>
        </w:tc>
        <w:tc>
          <w:tcPr>
            <w:tcW w:w="1985" w:type="dxa"/>
            <w:vAlign w:val="center"/>
          </w:tcPr>
          <w:p w:rsidR="00612946" w:rsidRPr="00AF1CE8" w:rsidRDefault="00612946" w:rsidP="00612946">
            <w:pPr>
              <w:spacing w:line="276" w:lineRule="auto"/>
              <w:jc w:val="center"/>
            </w:pPr>
            <w:r w:rsidRPr="00AF1CE8">
              <w:t>3</w:t>
            </w:r>
          </w:p>
        </w:tc>
      </w:tr>
      <w:tr w:rsidR="00612946" w:rsidRPr="00AF1CE8" w:rsidTr="00A5793E">
        <w:trPr>
          <w:jc w:val="center"/>
        </w:trPr>
        <w:tc>
          <w:tcPr>
            <w:tcW w:w="817" w:type="dxa"/>
            <w:vAlign w:val="center"/>
          </w:tcPr>
          <w:p w:rsidR="00612946" w:rsidRPr="00AF1CE8" w:rsidRDefault="00F81A2B" w:rsidP="001F2672">
            <w:pPr>
              <w:spacing w:line="276" w:lineRule="auto"/>
              <w:jc w:val="center"/>
            </w:pPr>
            <w:r w:rsidRPr="00AF1CE8">
              <w:t xml:space="preserve"> </w:t>
            </w:r>
            <w:r w:rsidR="00612946" w:rsidRPr="00AF1CE8">
              <w:t>2010</w:t>
            </w:r>
          </w:p>
        </w:tc>
        <w:tc>
          <w:tcPr>
            <w:tcW w:w="1843" w:type="dxa"/>
            <w:vAlign w:val="center"/>
          </w:tcPr>
          <w:p w:rsidR="00612946" w:rsidRPr="00AF1CE8" w:rsidRDefault="00612946" w:rsidP="001F2672">
            <w:pPr>
              <w:spacing w:line="276" w:lineRule="auto"/>
              <w:jc w:val="center"/>
            </w:pPr>
            <w:r w:rsidRPr="00AF1CE8">
              <w:t>3</w:t>
            </w:r>
          </w:p>
        </w:tc>
        <w:tc>
          <w:tcPr>
            <w:tcW w:w="1984" w:type="dxa"/>
            <w:vAlign w:val="center"/>
          </w:tcPr>
          <w:p w:rsidR="00612946" w:rsidRPr="00AF1CE8" w:rsidRDefault="00612946" w:rsidP="001F2672">
            <w:pPr>
              <w:spacing w:line="276" w:lineRule="auto"/>
              <w:jc w:val="center"/>
            </w:pPr>
            <w:r w:rsidRPr="00AF1CE8">
              <w:t>-</w:t>
            </w:r>
          </w:p>
        </w:tc>
        <w:tc>
          <w:tcPr>
            <w:tcW w:w="1632" w:type="dxa"/>
            <w:vAlign w:val="center"/>
          </w:tcPr>
          <w:p w:rsidR="00612946" w:rsidRPr="00AF1CE8" w:rsidRDefault="00D505E7" w:rsidP="001F2672">
            <w:pPr>
              <w:spacing w:line="276" w:lineRule="auto"/>
              <w:jc w:val="center"/>
            </w:pPr>
            <w:r w:rsidRPr="00AF1CE8">
              <w:t>89</w:t>
            </w:r>
          </w:p>
        </w:tc>
        <w:tc>
          <w:tcPr>
            <w:tcW w:w="1985" w:type="dxa"/>
            <w:vAlign w:val="center"/>
          </w:tcPr>
          <w:p w:rsidR="00612946" w:rsidRPr="00AF1CE8" w:rsidRDefault="00D505E7" w:rsidP="00612946">
            <w:pPr>
              <w:spacing w:line="276" w:lineRule="auto"/>
              <w:jc w:val="center"/>
            </w:pPr>
            <w:r w:rsidRPr="00AF1CE8">
              <w:t>7</w:t>
            </w:r>
          </w:p>
        </w:tc>
      </w:tr>
      <w:tr w:rsidR="00C33BFC" w:rsidRPr="00AF1CE8" w:rsidTr="00A5793E">
        <w:trPr>
          <w:jc w:val="center"/>
        </w:trPr>
        <w:tc>
          <w:tcPr>
            <w:tcW w:w="817" w:type="dxa"/>
            <w:vAlign w:val="center"/>
          </w:tcPr>
          <w:p w:rsidR="00C33BFC" w:rsidRPr="00AF1CE8" w:rsidRDefault="00C33BFC" w:rsidP="001F2672">
            <w:pPr>
              <w:spacing w:line="276" w:lineRule="auto"/>
              <w:jc w:val="center"/>
            </w:pPr>
            <w:r w:rsidRPr="00AF1CE8">
              <w:t>2011</w:t>
            </w:r>
          </w:p>
        </w:tc>
        <w:tc>
          <w:tcPr>
            <w:tcW w:w="1843" w:type="dxa"/>
            <w:vAlign w:val="center"/>
          </w:tcPr>
          <w:p w:rsidR="00C33BFC" w:rsidRPr="00AF1CE8" w:rsidRDefault="00C33BFC" w:rsidP="001F2672">
            <w:pPr>
              <w:spacing w:line="276" w:lineRule="auto"/>
              <w:jc w:val="center"/>
            </w:pPr>
            <w:r w:rsidRPr="00AF1CE8">
              <w:t>-</w:t>
            </w:r>
          </w:p>
        </w:tc>
        <w:tc>
          <w:tcPr>
            <w:tcW w:w="1984" w:type="dxa"/>
            <w:vAlign w:val="center"/>
          </w:tcPr>
          <w:p w:rsidR="00C33BFC" w:rsidRPr="00AF1CE8" w:rsidRDefault="00C33BFC" w:rsidP="001F2672">
            <w:pPr>
              <w:spacing w:line="276" w:lineRule="auto"/>
              <w:jc w:val="center"/>
            </w:pPr>
            <w:r w:rsidRPr="00AF1CE8">
              <w:t>-</w:t>
            </w:r>
          </w:p>
        </w:tc>
        <w:tc>
          <w:tcPr>
            <w:tcW w:w="1632" w:type="dxa"/>
            <w:vAlign w:val="center"/>
          </w:tcPr>
          <w:p w:rsidR="00C33BFC" w:rsidRPr="00AF1CE8" w:rsidRDefault="00C33BFC" w:rsidP="001F2672">
            <w:pPr>
              <w:spacing w:line="276" w:lineRule="auto"/>
              <w:jc w:val="center"/>
            </w:pPr>
            <w:r w:rsidRPr="00AF1CE8">
              <w:t>102</w:t>
            </w:r>
          </w:p>
        </w:tc>
        <w:tc>
          <w:tcPr>
            <w:tcW w:w="1985" w:type="dxa"/>
            <w:vAlign w:val="center"/>
          </w:tcPr>
          <w:p w:rsidR="00C33BFC" w:rsidRPr="00AF1CE8" w:rsidRDefault="00C33BFC" w:rsidP="00612946">
            <w:pPr>
              <w:spacing w:line="276" w:lineRule="auto"/>
              <w:jc w:val="center"/>
            </w:pPr>
            <w:r w:rsidRPr="00AF1CE8">
              <w:t>3</w:t>
            </w:r>
          </w:p>
        </w:tc>
      </w:tr>
    </w:tbl>
    <w:p w:rsidR="001D4F32" w:rsidRDefault="001D4F32" w:rsidP="001D4F32">
      <w:pPr>
        <w:jc w:val="both"/>
        <w:rPr>
          <w:b/>
          <w:bCs/>
          <w:sz w:val="28"/>
          <w:szCs w:val="28"/>
        </w:rPr>
      </w:pPr>
    </w:p>
    <w:p w:rsidR="00E1406F" w:rsidRDefault="001D4F32" w:rsidP="00E1406F">
      <w:pPr>
        <w:ind w:firstLine="708"/>
        <w:jc w:val="both"/>
      </w:pPr>
      <w:r w:rsidRPr="00E1406F">
        <w:t xml:space="preserve">В настоящее время </w:t>
      </w:r>
      <w:r w:rsidR="00B8317A" w:rsidRPr="00E1406F">
        <w:t xml:space="preserve"> в качестве химиопрофилактики перинатальн</w:t>
      </w:r>
      <w:r w:rsidR="00C33BFC" w:rsidRPr="00E1406F">
        <w:t>ого ВИЧ</w:t>
      </w:r>
      <w:r w:rsidR="00E1406F">
        <w:t>-</w:t>
      </w:r>
      <w:r w:rsidR="00884A69" w:rsidRPr="00E1406F">
        <w:t>инфицирования во всех случаях</w:t>
      </w:r>
      <w:r w:rsidR="00C33BFC" w:rsidRPr="00E1406F">
        <w:t xml:space="preserve"> </w:t>
      </w:r>
      <w:r w:rsidR="00B8317A" w:rsidRPr="00E1406F">
        <w:t>используется схема, состоящая из трех и более препаратов (так называемая В</w:t>
      </w:r>
      <w:r w:rsidR="00B8317A" w:rsidRPr="00E1406F">
        <w:t>А</w:t>
      </w:r>
      <w:r w:rsidR="00B8317A" w:rsidRPr="00E1406F">
        <w:t>АРТ)</w:t>
      </w:r>
      <w:r w:rsidR="00FE6074" w:rsidRPr="00E1406F">
        <w:t>.</w:t>
      </w:r>
      <w:r w:rsidRPr="00E1406F">
        <w:t xml:space="preserve"> </w:t>
      </w:r>
    </w:p>
    <w:p w:rsidR="00EF0508" w:rsidRPr="00E1406F" w:rsidRDefault="001D4F32" w:rsidP="00E1406F">
      <w:pPr>
        <w:ind w:firstLine="708"/>
        <w:jc w:val="both"/>
      </w:pPr>
      <w:r w:rsidRPr="00E1406F">
        <w:t xml:space="preserve">В </w:t>
      </w:r>
      <w:r w:rsidR="00B8317A" w:rsidRPr="00E1406F">
        <w:t>связи с тем, что ежегодно увеличивается число женщин в продвинутой стадии ВИЧ-инфекции, рекоменду</w:t>
      </w:r>
      <w:r w:rsidR="00E1406F">
        <w:t>е</w:t>
      </w:r>
      <w:r w:rsidR="00B8317A" w:rsidRPr="00E1406F">
        <w:t>т</w:t>
      </w:r>
      <w:r w:rsidR="00E1406F">
        <w:t>ся</w:t>
      </w:r>
      <w:r w:rsidR="00B8317A" w:rsidRPr="00E1406F">
        <w:t xml:space="preserve"> продолж</w:t>
      </w:r>
      <w:r w:rsidR="00E1406F">
        <w:t>ение</w:t>
      </w:r>
      <w:r w:rsidR="00B8317A" w:rsidRPr="00E1406F">
        <w:t xml:space="preserve"> ВААРТ пожизне</w:t>
      </w:r>
      <w:r w:rsidR="00DA06AD" w:rsidRPr="00E1406F">
        <w:t>нно после родоразрешения (в 2011</w:t>
      </w:r>
      <w:r w:rsidR="00B8317A" w:rsidRPr="00E1406F">
        <w:t xml:space="preserve"> г</w:t>
      </w:r>
      <w:r w:rsidR="00B8317A" w:rsidRPr="00E1406F">
        <w:t>о</w:t>
      </w:r>
      <w:r w:rsidR="00B8317A" w:rsidRPr="00E1406F">
        <w:t>ду</w:t>
      </w:r>
      <w:r w:rsidR="00DA06AD" w:rsidRPr="00E1406F">
        <w:t xml:space="preserve"> АРТ была назначена пожизненно </w:t>
      </w:r>
      <w:r w:rsidR="00884A69" w:rsidRPr="00E1406F">
        <w:t>19 пациенткам, в 2010 году - 18</w:t>
      </w:r>
      <w:r w:rsidR="00DA06AD" w:rsidRPr="00E1406F">
        <w:t>)</w:t>
      </w:r>
      <w:r w:rsidRPr="00E1406F">
        <w:t xml:space="preserve">. </w:t>
      </w:r>
      <w:r w:rsidR="00DA06AD" w:rsidRPr="00E1406F">
        <w:t xml:space="preserve"> Кроме того, у 7 женщин  бер</w:t>
      </w:r>
      <w:r w:rsidR="00DA06AD" w:rsidRPr="00E1406F">
        <w:t>е</w:t>
      </w:r>
      <w:r w:rsidR="00DA06AD" w:rsidRPr="00E1406F">
        <w:t>менность протекала на фоне продолжения пожизненной АРТ, назначенной до бер</w:t>
      </w:r>
      <w:r w:rsidR="00DA06AD" w:rsidRPr="00E1406F">
        <w:t>е</w:t>
      </w:r>
      <w:r w:rsidR="00DA06AD" w:rsidRPr="00E1406F">
        <w:t>менности.</w:t>
      </w:r>
    </w:p>
    <w:p w:rsidR="00E1406F" w:rsidRDefault="00E1406F" w:rsidP="00E072E0">
      <w:pPr>
        <w:jc w:val="right"/>
        <w:rPr>
          <w:b/>
        </w:rPr>
      </w:pPr>
    </w:p>
    <w:p w:rsidR="00E072E0" w:rsidRPr="00E1406F" w:rsidRDefault="0029580F" w:rsidP="00E072E0">
      <w:pPr>
        <w:jc w:val="right"/>
        <w:rPr>
          <w:b/>
        </w:rPr>
      </w:pPr>
      <w:r w:rsidRPr="00E1406F">
        <w:rPr>
          <w:b/>
        </w:rPr>
        <w:t>Таблица 3</w:t>
      </w:r>
    </w:p>
    <w:p w:rsidR="001D4F32" w:rsidRDefault="001D4F32" w:rsidP="001D4F32">
      <w:pPr>
        <w:jc w:val="center"/>
        <w:rPr>
          <w:b/>
          <w:bCs/>
        </w:rPr>
      </w:pPr>
      <w:r w:rsidRPr="00E1406F">
        <w:rPr>
          <w:b/>
          <w:bCs/>
        </w:rPr>
        <w:t>Количество родов и путь родоразрешения за период 2007 – 20</w:t>
      </w:r>
      <w:r w:rsidR="00DA06AD" w:rsidRPr="00E1406F">
        <w:rPr>
          <w:b/>
          <w:bCs/>
        </w:rPr>
        <w:t>11</w:t>
      </w:r>
      <w:r w:rsidRPr="00E1406F">
        <w:rPr>
          <w:b/>
          <w:bCs/>
        </w:rPr>
        <w:t>гг., абс.,%.</w:t>
      </w:r>
    </w:p>
    <w:p w:rsidR="00AF1CE8" w:rsidRPr="00E1406F" w:rsidRDefault="00AF1CE8" w:rsidP="001D4F32">
      <w:pPr>
        <w:jc w:val="center"/>
        <w:rPr>
          <w:b/>
          <w:bCs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16"/>
        <w:gridCol w:w="1276"/>
        <w:gridCol w:w="1276"/>
        <w:gridCol w:w="1276"/>
        <w:gridCol w:w="1276"/>
        <w:gridCol w:w="1276"/>
      </w:tblGrid>
      <w:tr w:rsidR="00DA06AD" w:rsidRPr="00E1406F" w:rsidTr="003D0310">
        <w:trPr>
          <w:trHeight w:val="156"/>
          <w:jc w:val="center"/>
        </w:trPr>
        <w:tc>
          <w:tcPr>
            <w:tcW w:w="391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2007</w:t>
            </w:r>
          </w:p>
        </w:tc>
        <w:tc>
          <w:tcPr>
            <w:tcW w:w="1276" w:type="dxa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2008</w:t>
            </w:r>
          </w:p>
        </w:tc>
        <w:tc>
          <w:tcPr>
            <w:tcW w:w="1276" w:type="dxa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2009</w:t>
            </w:r>
          </w:p>
        </w:tc>
        <w:tc>
          <w:tcPr>
            <w:tcW w:w="1276" w:type="dxa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2010</w:t>
            </w:r>
          </w:p>
        </w:tc>
        <w:tc>
          <w:tcPr>
            <w:tcW w:w="1276" w:type="dxa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2011</w:t>
            </w:r>
          </w:p>
        </w:tc>
      </w:tr>
      <w:tr w:rsidR="00DA06AD" w:rsidRPr="00E1406F">
        <w:trPr>
          <w:jc w:val="center"/>
        </w:trPr>
        <w:tc>
          <w:tcPr>
            <w:tcW w:w="391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Число операций кесарево сечение</w:t>
            </w: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27</w:t>
            </w:r>
          </w:p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(33,7%)</w:t>
            </w: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22</w:t>
            </w:r>
          </w:p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(32,8%)</w:t>
            </w: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32</w:t>
            </w:r>
          </w:p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(35,2 %)</w:t>
            </w: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51</w:t>
            </w:r>
          </w:p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(51,5%)</w:t>
            </w: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33</w:t>
            </w:r>
          </w:p>
          <w:p w:rsidR="00FD0098" w:rsidRPr="00E1406F" w:rsidRDefault="00FD0098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(31,14 %)</w:t>
            </w:r>
          </w:p>
        </w:tc>
      </w:tr>
      <w:tr w:rsidR="00DA06AD" w:rsidRPr="00E1406F">
        <w:trPr>
          <w:jc w:val="center"/>
        </w:trPr>
        <w:tc>
          <w:tcPr>
            <w:tcW w:w="391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Родоразрешение через естественные родовые пути</w:t>
            </w: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53</w:t>
            </w:r>
          </w:p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(67,3%)</w:t>
            </w: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45</w:t>
            </w:r>
          </w:p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(68,2%)</w:t>
            </w: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59</w:t>
            </w:r>
          </w:p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(64,8%)</w:t>
            </w: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48</w:t>
            </w:r>
          </w:p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(48,48 %)</w:t>
            </w: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73</w:t>
            </w:r>
          </w:p>
          <w:p w:rsidR="00FD0098" w:rsidRPr="00E1406F" w:rsidRDefault="00FD0098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(68,86 %)</w:t>
            </w:r>
          </w:p>
        </w:tc>
      </w:tr>
      <w:tr w:rsidR="00DA06AD" w:rsidRPr="00E1406F">
        <w:trPr>
          <w:jc w:val="center"/>
        </w:trPr>
        <w:tc>
          <w:tcPr>
            <w:tcW w:w="391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Число повторных родов на фоне ВИЧ</w:t>
            </w: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13</w:t>
            </w:r>
          </w:p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(6,3%)</w:t>
            </w: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33   (19,3%)</w:t>
            </w: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26</w:t>
            </w:r>
          </w:p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(28,6 %)</w:t>
            </w: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35</w:t>
            </w:r>
          </w:p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(35.35 %)</w:t>
            </w:r>
          </w:p>
        </w:tc>
        <w:tc>
          <w:tcPr>
            <w:tcW w:w="1276" w:type="dxa"/>
            <w:vAlign w:val="center"/>
          </w:tcPr>
          <w:p w:rsidR="00DA06AD" w:rsidRPr="00E1406F" w:rsidRDefault="00F15CEF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 xml:space="preserve">29 </w:t>
            </w:r>
            <w:r w:rsidRPr="00E1406F">
              <w:rPr>
                <w:sz w:val="22"/>
                <w:szCs w:val="22"/>
              </w:rPr>
              <w:br/>
              <w:t>(27,3 %)</w:t>
            </w:r>
          </w:p>
        </w:tc>
      </w:tr>
      <w:tr w:rsidR="00DA06AD" w:rsidRPr="00E1406F">
        <w:trPr>
          <w:jc w:val="center"/>
        </w:trPr>
        <w:tc>
          <w:tcPr>
            <w:tcW w:w="391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Всего родоразрешений</w:t>
            </w: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80</w:t>
            </w: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91</w:t>
            </w: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99</w:t>
            </w:r>
          </w:p>
        </w:tc>
        <w:tc>
          <w:tcPr>
            <w:tcW w:w="1276" w:type="dxa"/>
            <w:vAlign w:val="center"/>
          </w:tcPr>
          <w:p w:rsidR="00DA06AD" w:rsidRPr="00E1406F" w:rsidRDefault="00DA06AD" w:rsidP="00E1406F">
            <w:pPr>
              <w:jc w:val="center"/>
              <w:rPr>
                <w:sz w:val="22"/>
                <w:szCs w:val="22"/>
              </w:rPr>
            </w:pPr>
            <w:r w:rsidRPr="00E1406F">
              <w:rPr>
                <w:sz w:val="22"/>
                <w:szCs w:val="22"/>
              </w:rPr>
              <w:t>106</w:t>
            </w:r>
          </w:p>
        </w:tc>
      </w:tr>
    </w:tbl>
    <w:p w:rsidR="00EF0508" w:rsidRDefault="001D4F32" w:rsidP="001D4F32">
      <w:p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1406F" w:rsidRDefault="00E1406F" w:rsidP="001D4F32">
      <w:pPr>
        <w:tabs>
          <w:tab w:val="left" w:pos="709"/>
        </w:tabs>
        <w:jc w:val="both"/>
      </w:pPr>
      <w:r>
        <w:rPr>
          <w:sz w:val="28"/>
          <w:szCs w:val="28"/>
        </w:rPr>
        <w:tab/>
      </w:r>
      <w:r w:rsidR="00B8317A" w:rsidRPr="00E1406F">
        <w:t>Кесарево сечение на сегодня рассматривается как дополнительный метод профилактики рождения ВИЧ</w:t>
      </w:r>
      <w:r>
        <w:t>-</w:t>
      </w:r>
      <w:r w:rsidR="00B8317A" w:rsidRPr="00E1406F">
        <w:t>инфицированного ребенка, поэтому, учитывая и высокое число послеродовых о</w:t>
      </w:r>
      <w:r w:rsidR="00B8317A" w:rsidRPr="00E1406F">
        <w:t>с</w:t>
      </w:r>
      <w:r w:rsidR="00B8317A" w:rsidRPr="00E1406F">
        <w:t>ложнений  у женщин с иммунодефицитом, должен быть применен только тогда, когда все остал</w:t>
      </w:r>
      <w:r w:rsidR="00B8317A" w:rsidRPr="00E1406F">
        <w:t>ь</w:t>
      </w:r>
      <w:r w:rsidR="00B8317A" w:rsidRPr="00E1406F">
        <w:t>ные методы уже использованы и не дали ожидаемого результата (наличие в крови матери п</w:t>
      </w:r>
      <w:r w:rsidR="00B8317A" w:rsidRPr="00E1406F">
        <w:t>е</w:t>
      </w:r>
      <w:r w:rsidR="00B8317A" w:rsidRPr="00E1406F">
        <w:t xml:space="preserve">ред родами определяемой вирусной нагрузки ВИЧ). </w:t>
      </w:r>
    </w:p>
    <w:p w:rsidR="003D0310" w:rsidRDefault="00E1406F" w:rsidP="001D4F32">
      <w:pPr>
        <w:tabs>
          <w:tab w:val="left" w:pos="709"/>
        </w:tabs>
        <w:jc w:val="both"/>
      </w:pPr>
      <w:r>
        <w:tab/>
      </w:r>
      <w:r w:rsidR="00B8317A" w:rsidRPr="00E1406F">
        <w:t>На сегодня</w:t>
      </w:r>
      <w:r>
        <w:t xml:space="preserve">шний день наблюдается тенденция к </w:t>
      </w:r>
      <w:r w:rsidR="00FD0098" w:rsidRPr="00E1406F">
        <w:t>снижени</w:t>
      </w:r>
      <w:r>
        <w:t>ю</w:t>
      </w:r>
      <w:r w:rsidR="00FD0098" w:rsidRPr="00E1406F">
        <w:t xml:space="preserve"> числа </w:t>
      </w:r>
      <w:r w:rsidR="00B8317A" w:rsidRPr="00E1406F">
        <w:t>родоразрешений путем кесарева сечения:</w:t>
      </w:r>
      <w:r w:rsidR="00FD0098" w:rsidRPr="00E1406F">
        <w:t xml:space="preserve"> если в 2009 и в 2010 годах </w:t>
      </w:r>
      <w:r w:rsidR="00B8317A" w:rsidRPr="00E1406F">
        <w:t xml:space="preserve"> </w:t>
      </w:r>
      <w:r w:rsidR="001D4F32" w:rsidRPr="00E1406F">
        <w:t>количество родоразрешений</w:t>
      </w:r>
      <w:r w:rsidR="00B8317A" w:rsidRPr="00E1406F">
        <w:t xml:space="preserve"> путем </w:t>
      </w:r>
      <w:r w:rsidR="003D0310">
        <w:t xml:space="preserve">кесарева сечения </w:t>
      </w:r>
      <w:r w:rsidR="00FD0098" w:rsidRPr="00E1406F">
        <w:t xml:space="preserve">увеличивалось и в 2009г. составляло </w:t>
      </w:r>
      <w:r w:rsidR="001D4F32" w:rsidRPr="00E1406F">
        <w:t>32 случая (35,2%)</w:t>
      </w:r>
      <w:r w:rsidR="000929D7" w:rsidRPr="00E1406F">
        <w:t xml:space="preserve">, а за 2010 год  </w:t>
      </w:r>
      <w:r w:rsidR="00FD0098" w:rsidRPr="00E1406F">
        <w:t>этот показатель вырос до</w:t>
      </w:r>
      <w:r w:rsidR="00FE6074" w:rsidRPr="00E1406F">
        <w:t xml:space="preserve"> </w:t>
      </w:r>
      <w:r w:rsidR="000929D7" w:rsidRPr="00E1406F">
        <w:t xml:space="preserve"> 51,5%</w:t>
      </w:r>
      <w:r w:rsidR="00FD0098" w:rsidRPr="00E1406F">
        <w:t>, то в отчетном году он вновь снизился до 31%</w:t>
      </w:r>
      <w:r w:rsidR="000929D7" w:rsidRPr="00E1406F">
        <w:t xml:space="preserve">. </w:t>
      </w:r>
    </w:p>
    <w:p w:rsidR="001D4F32" w:rsidRPr="00E1406F" w:rsidRDefault="003D0310" w:rsidP="001D4F32">
      <w:pPr>
        <w:tabs>
          <w:tab w:val="left" w:pos="709"/>
        </w:tabs>
        <w:jc w:val="both"/>
      </w:pPr>
      <w:r>
        <w:tab/>
        <w:t>Б</w:t>
      </w:r>
      <w:r w:rsidR="0029580F" w:rsidRPr="00E1406F">
        <w:t xml:space="preserve">ольшинство родоразрешений путем операции </w:t>
      </w:r>
      <w:r>
        <w:t xml:space="preserve">кесарева сечения </w:t>
      </w:r>
      <w:r w:rsidR="0029580F" w:rsidRPr="00E1406F">
        <w:t xml:space="preserve">проводится в плановом порядке в зависимости от стадии ВИЧ-инфекции, вирусной нагрузки, </w:t>
      </w:r>
      <w:r>
        <w:t xml:space="preserve">клеток </w:t>
      </w:r>
      <w:r>
        <w:rPr>
          <w:lang w:val="en-US"/>
        </w:rPr>
        <w:t>CD</w:t>
      </w:r>
      <w:r w:rsidR="0029580F" w:rsidRPr="00E1406F">
        <w:t>-4, сог</w:t>
      </w:r>
      <w:r w:rsidR="00884A69" w:rsidRPr="00E1406F">
        <w:t>ласно рек</w:t>
      </w:r>
      <w:r w:rsidR="00884A69" w:rsidRPr="00E1406F">
        <w:t>о</w:t>
      </w:r>
      <w:r w:rsidR="00884A69" w:rsidRPr="00E1406F">
        <w:t xml:space="preserve">мендациям </w:t>
      </w:r>
      <w:r>
        <w:t xml:space="preserve">БУЗ УР «УРЦ СПИД и ИЗ» </w:t>
      </w:r>
      <w:r w:rsidR="0029580F" w:rsidRPr="00E1406F">
        <w:t xml:space="preserve">и приказу </w:t>
      </w:r>
      <w:r>
        <w:t xml:space="preserve">Минздрава России </w:t>
      </w:r>
      <w:r w:rsidR="0029580F" w:rsidRPr="00E1406F">
        <w:t>№606 от 19.12.2003г. «Об у</w:t>
      </w:r>
      <w:r w:rsidR="0029580F" w:rsidRPr="00E1406F">
        <w:t>т</w:t>
      </w:r>
      <w:r w:rsidR="0029580F" w:rsidRPr="00E1406F">
        <w:t>верждении инструкции по профилактике передачи ВИЧ</w:t>
      </w:r>
      <w:r>
        <w:t>-</w:t>
      </w:r>
      <w:r w:rsidR="0029580F" w:rsidRPr="00E1406F">
        <w:t>инфекции от матери ребенку и образца информированного согласия на проведение химиопрофила</w:t>
      </w:r>
      <w:r w:rsidR="0029580F" w:rsidRPr="00E1406F">
        <w:t>к</w:t>
      </w:r>
      <w:r w:rsidR="0029580F" w:rsidRPr="00E1406F">
        <w:t>тики ВИЧ ».</w:t>
      </w:r>
    </w:p>
    <w:p w:rsidR="00EF0508" w:rsidRPr="00E1406F" w:rsidRDefault="003D0310" w:rsidP="001D4F32">
      <w:pPr>
        <w:tabs>
          <w:tab w:val="left" w:pos="709"/>
        </w:tabs>
        <w:jc w:val="both"/>
      </w:pPr>
      <w:r>
        <w:tab/>
      </w:r>
      <w:r w:rsidR="001D4F32" w:rsidRPr="00E1406F">
        <w:t>Число повторных родов на фоне ВИЧ</w:t>
      </w:r>
      <w:r>
        <w:t>-</w:t>
      </w:r>
      <w:r w:rsidR="001D4F32" w:rsidRPr="00E1406F">
        <w:t>инфекции</w:t>
      </w:r>
      <w:r w:rsidR="00482886" w:rsidRPr="00E1406F">
        <w:t xml:space="preserve"> </w:t>
      </w:r>
      <w:r>
        <w:t xml:space="preserve">остается на высоком уровне: 2011г. – 29, 2010г. – 12 (18,5%), 2009г. – 26 (28,6%), </w:t>
      </w:r>
      <w:r w:rsidR="001D4F32" w:rsidRPr="00E1406F">
        <w:t>2008г. – 33</w:t>
      </w:r>
      <w:r w:rsidR="00626BB4" w:rsidRPr="00E1406F">
        <w:t xml:space="preserve"> (19,3%)</w:t>
      </w:r>
      <w:r w:rsidR="001D4F32" w:rsidRPr="00E1406F">
        <w:t>.</w:t>
      </w:r>
    </w:p>
    <w:p w:rsidR="00005411" w:rsidRPr="003D0310" w:rsidRDefault="003D0310" w:rsidP="001D4F32">
      <w:pPr>
        <w:tabs>
          <w:tab w:val="left" w:pos="709"/>
        </w:tabs>
        <w:jc w:val="both"/>
      </w:pPr>
      <w:r>
        <w:tab/>
      </w:r>
      <w:r w:rsidR="001D4F32" w:rsidRPr="003D0310">
        <w:t>В</w:t>
      </w:r>
      <w:r w:rsidR="000929D7" w:rsidRPr="003D0310">
        <w:t xml:space="preserve"> течение </w:t>
      </w:r>
      <w:r w:rsidR="004D09D6" w:rsidRPr="003D0310">
        <w:t>2011</w:t>
      </w:r>
      <w:r w:rsidR="001D4F32" w:rsidRPr="003D0310">
        <w:t xml:space="preserve">г. беременность </w:t>
      </w:r>
      <w:r w:rsidR="004D09D6" w:rsidRPr="003D0310">
        <w:t xml:space="preserve">завершилась срочными родами у 93 </w:t>
      </w:r>
      <w:r w:rsidR="00F81A2B" w:rsidRPr="003D0310">
        <w:t>пациент</w:t>
      </w:r>
      <w:r w:rsidR="000929D7" w:rsidRPr="003D0310">
        <w:t>ок</w:t>
      </w:r>
      <w:r w:rsidR="004D09D6" w:rsidRPr="003D0310">
        <w:t xml:space="preserve"> (как</w:t>
      </w:r>
      <w:r>
        <w:t xml:space="preserve"> </w:t>
      </w:r>
      <w:r w:rsidR="004D09D6" w:rsidRPr="003D0310">
        <w:t>и в  2010 году)</w:t>
      </w:r>
      <w:r w:rsidR="002650C9" w:rsidRPr="003D0310">
        <w:t>, что составило 87,7%</w:t>
      </w:r>
      <w:r w:rsidR="00884A69" w:rsidRPr="003D0310">
        <w:t xml:space="preserve"> от имевших беременность</w:t>
      </w:r>
      <w:r w:rsidR="002650C9" w:rsidRPr="003D0310">
        <w:t>.</w:t>
      </w:r>
    </w:p>
    <w:p w:rsidR="00884A69" w:rsidRPr="003D0310" w:rsidRDefault="003D0310" w:rsidP="001D4F32">
      <w:pPr>
        <w:tabs>
          <w:tab w:val="left" w:pos="709"/>
        </w:tabs>
        <w:jc w:val="both"/>
      </w:pPr>
      <w:r>
        <w:lastRenderedPageBreak/>
        <w:tab/>
      </w:r>
      <w:r w:rsidR="00884A69" w:rsidRPr="003D0310">
        <w:t>В 2011 году число абортов у ВИЧ</w:t>
      </w:r>
      <w:r>
        <w:t>-</w:t>
      </w:r>
      <w:r w:rsidR="00884A69" w:rsidRPr="003D0310">
        <w:t>инфицированных женщин было меньше числа родов (</w:t>
      </w:r>
      <w:r>
        <w:t>94 против 106</w:t>
      </w:r>
      <w:r w:rsidR="00884A69" w:rsidRPr="003D0310">
        <w:t>). Уровень абортов на 1000 ВИЧ</w:t>
      </w:r>
      <w:r>
        <w:t>-</w:t>
      </w:r>
      <w:r w:rsidR="00884A69" w:rsidRPr="003D0310">
        <w:t>инфицированных женщин фертильного возраста с</w:t>
      </w:r>
      <w:r w:rsidR="00884A69" w:rsidRPr="003D0310">
        <w:t>о</w:t>
      </w:r>
      <w:r w:rsidR="00884A69" w:rsidRPr="003D0310">
        <w:t>ставил 7</w:t>
      </w:r>
      <w:r>
        <w:t>3</w:t>
      </w:r>
      <w:r w:rsidR="00884A69" w:rsidRPr="003D0310">
        <w:t>,</w:t>
      </w:r>
      <w:r>
        <w:t>0</w:t>
      </w:r>
      <w:r w:rsidR="00884A69" w:rsidRPr="003D0310">
        <w:t xml:space="preserve"> (2010г – 81,1), по УР – 33,9 и 37,1 соответс</w:t>
      </w:r>
      <w:r w:rsidR="00884A69" w:rsidRPr="003D0310">
        <w:t>т</w:t>
      </w:r>
      <w:r w:rsidR="00884A69" w:rsidRPr="003D0310">
        <w:t>венно.</w:t>
      </w:r>
    </w:p>
    <w:p w:rsidR="0029580F" w:rsidRPr="003D0310" w:rsidRDefault="003D0310" w:rsidP="001D4F32">
      <w:pPr>
        <w:tabs>
          <w:tab w:val="left" w:pos="709"/>
        </w:tabs>
        <w:jc w:val="both"/>
      </w:pPr>
      <w:r>
        <w:tab/>
      </w:r>
      <w:r w:rsidR="002650C9" w:rsidRPr="003D0310">
        <w:t xml:space="preserve">По </w:t>
      </w:r>
      <w:r>
        <w:t>р</w:t>
      </w:r>
      <w:r w:rsidR="00F81A2B" w:rsidRPr="003D0310">
        <w:t xml:space="preserve">еспублике </w:t>
      </w:r>
      <w:r w:rsidR="004D09D6" w:rsidRPr="003D0310">
        <w:t>за 2011г. имел место 1</w:t>
      </w:r>
      <w:r w:rsidR="001D4F32" w:rsidRPr="003D0310">
        <w:t xml:space="preserve"> </w:t>
      </w:r>
      <w:r w:rsidR="004D09D6" w:rsidRPr="003D0310">
        <w:t>случай</w:t>
      </w:r>
      <w:r w:rsidR="001D4F32" w:rsidRPr="003D0310">
        <w:t xml:space="preserve"> мертворождения </w:t>
      </w:r>
      <w:r w:rsidR="0029580F" w:rsidRPr="003D0310">
        <w:t>(</w:t>
      </w:r>
      <w:r w:rsidR="001D4F32" w:rsidRPr="003D0310">
        <w:t>г</w:t>
      </w:r>
      <w:r w:rsidR="002E7EE3" w:rsidRPr="003D0310">
        <w:t>.И</w:t>
      </w:r>
      <w:r w:rsidR="003E0428" w:rsidRPr="003D0310">
        <w:t>жевск), в 2010г. – 2</w:t>
      </w:r>
      <w:r w:rsidR="00884A69" w:rsidRPr="003D0310">
        <w:t xml:space="preserve"> (г.Сарапул</w:t>
      </w:r>
      <w:r w:rsidR="0029580F" w:rsidRPr="003D0310">
        <w:t>, р</w:t>
      </w:r>
      <w:r w:rsidR="00005411" w:rsidRPr="003D0310">
        <w:t>оды пр</w:t>
      </w:r>
      <w:r w:rsidR="00F81A2B" w:rsidRPr="003D0310">
        <w:t xml:space="preserve">оведены в </w:t>
      </w:r>
      <w:r w:rsidR="00005411" w:rsidRPr="003D0310">
        <w:t>БУЗ «Перинатальный центр»</w:t>
      </w:r>
      <w:r>
        <w:t>,</w:t>
      </w:r>
      <w:r w:rsidR="00884A69" w:rsidRPr="003D0310">
        <w:t xml:space="preserve"> Глазовский ра</w:t>
      </w:r>
      <w:r w:rsidR="00884A69" w:rsidRPr="003D0310">
        <w:t>й</w:t>
      </w:r>
      <w:r w:rsidR="00884A69" w:rsidRPr="003D0310">
        <w:t>он</w:t>
      </w:r>
      <w:r w:rsidR="0029580F" w:rsidRPr="003D0310">
        <w:t>)</w:t>
      </w:r>
      <w:r w:rsidR="00005411" w:rsidRPr="003D0310">
        <w:t>.</w:t>
      </w:r>
    </w:p>
    <w:p w:rsidR="003D0310" w:rsidRDefault="003D0310" w:rsidP="00884A69">
      <w:pPr>
        <w:jc w:val="center"/>
        <w:rPr>
          <w:b/>
          <w:bCs/>
        </w:rPr>
      </w:pPr>
    </w:p>
    <w:p w:rsidR="003D0310" w:rsidRDefault="003D0310" w:rsidP="003D0310">
      <w:pPr>
        <w:jc w:val="right"/>
        <w:rPr>
          <w:b/>
          <w:bCs/>
        </w:rPr>
      </w:pPr>
      <w:r>
        <w:rPr>
          <w:b/>
          <w:bCs/>
        </w:rPr>
        <w:t>Таблица 4</w:t>
      </w:r>
    </w:p>
    <w:p w:rsidR="003D0310" w:rsidRDefault="00884A69" w:rsidP="00884A69">
      <w:pPr>
        <w:jc w:val="center"/>
        <w:rPr>
          <w:b/>
          <w:bCs/>
        </w:rPr>
      </w:pPr>
      <w:r w:rsidRPr="003D0310">
        <w:rPr>
          <w:b/>
          <w:bCs/>
        </w:rPr>
        <w:t xml:space="preserve">Данные о контрацепции у пациенток, </w:t>
      </w:r>
    </w:p>
    <w:p w:rsidR="00884A69" w:rsidRDefault="00884A69" w:rsidP="00884A69">
      <w:pPr>
        <w:jc w:val="center"/>
        <w:rPr>
          <w:b/>
          <w:bCs/>
        </w:rPr>
      </w:pPr>
      <w:r w:rsidRPr="003D0310">
        <w:rPr>
          <w:b/>
          <w:bCs/>
        </w:rPr>
        <w:t xml:space="preserve">состоящих на диспансерном учете в </w:t>
      </w:r>
      <w:r w:rsidR="003D0310">
        <w:rPr>
          <w:b/>
          <w:bCs/>
        </w:rPr>
        <w:t>БУЗ УР «УРЦ СПИД и ИЗ»</w:t>
      </w:r>
      <w:r w:rsidRPr="003D0310">
        <w:rPr>
          <w:b/>
          <w:bCs/>
        </w:rPr>
        <w:t>, абс.</w:t>
      </w:r>
    </w:p>
    <w:p w:rsidR="00AF1CE8" w:rsidRDefault="00AF1CE8" w:rsidP="00884A6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1541"/>
        <w:gridCol w:w="1440"/>
        <w:gridCol w:w="1944"/>
        <w:gridCol w:w="1944"/>
      </w:tblGrid>
      <w:tr w:rsidR="00884A69" w:rsidRPr="00852707" w:rsidTr="003D0310">
        <w:trPr>
          <w:trHeight w:val="153"/>
          <w:jc w:val="center"/>
        </w:trPr>
        <w:tc>
          <w:tcPr>
            <w:tcW w:w="2949" w:type="dxa"/>
          </w:tcPr>
          <w:p w:rsidR="00884A69" w:rsidRPr="003D0310" w:rsidRDefault="00884A69" w:rsidP="003D0310">
            <w:pPr>
              <w:jc w:val="center"/>
              <w:rPr>
                <w:b/>
              </w:rPr>
            </w:pPr>
            <w:r w:rsidRPr="003D0310">
              <w:rPr>
                <w:b/>
              </w:rPr>
              <w:t>Метод контрацепции</w:t>
            </w:r>
          </w:p>
        </w:tc>
        <w:tc>
          <w:tcPr>
            <w:tcW w:w="1541" w:type="dxa"/>
            <w:tcBorders>
              <w:top w:val="single" w:sz="4" w:space="0" w:color="auto"/>
            </w:tcBorders>
          </w:tcPr>
          <w:p w:rsidR="00884A69" w:rsidRPr="003D0310" w:rsidRDefault="00884A69" w:rsidP="003D0310">
            <w:pPr>
              <w:jc w:val="center"/>
              <w:rPr>
                <w:b/>
              </w:rPr>
            </w:pPr>
            <w:r w:rsidRPr="003D0310">
              <w:rPr>
                <w:b/>
              </w:rPr>
              <w:t>2008</w:t>
            </w:r>
          </w:p>
        </w:tc>
        <w:tc>
          <w:tcPr>
            <w:tcW w:w="1440" w:type="dxa"/>
          </w:tcPr>
          <w:p w:rsidR="00884A69" w:rsidRPr="003D0310" w:rsidRDefault="00884A69" w:rsidP="003D0310">
            <w:pPr>
              <w:jc w:val="center"/>
              <w:rPr>
                <w:b/>
              </w:rPr>
            </w:pPr>
            <w:r w:rsidRPr="003D0310">
              <w:rPr>
                <w:b/>
              </w:rPr>
              <w:t>2009</w:t>
            </w:r>
          </w:p>
        </w:tc>
        <w:tc>
          <w:tcPr>
            <w:tcW w:w="1944" w:type="dxa"/>
          </w:tcPr>
          <w:p w:rsidR="00884A69" w:rsidRPr="003D0310" w:rsidRDefault="00884A69" w:rsidP="003D0310">
            <w:pPr>
              <w:jc w:val="center"/>
              <w:rPr>
                <w:b/>
              </w:rPr>
            </w:pPr>
            <w:r w:rsidRPr="003D0310">
              <w:rPr>
                <w:b/>
              </w:rPr>
              <w:t>2010</w:t>
            </w:r>
          </w:p>
        </w:tc>
        <w:tc>
          <w:tcPr>
            <w:tcW w:w="1944" w:type="dxa"/>
          </w:tcPr>
          <w:p w:rsidR="00884A69" w:rsidRPr="003D0310" w:rsidRDefault="00884A69" w:rsidP="003D0310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3D0310">
                <w:rPr>
                  <w:b/>
                </w:rPr>
                <w:t>2011 г</w:t>
              </w:r>
            </w:smartTag>
            <w:r w:rsidRPr="003D0310">
              <w:rPr>
                <w:b/>
              </w:rPr>
              <w:t>.</w:t>
            </w:r>
          </w:p>
        </w:tc>
      </w:tr>
      <w:tr w:rsidR="00884A69" w:rsidRPr="00852707" w:rsidTr="003D0310">
        <w:trPr>
          <w:jc w:val="center"/>
        </w:trPr>
        <w:tc>
          <w:tcPr>
            <w:tcW w:w="2949" w:type="dxa"/>
          </w:tcPr>
          <w:p w:rsidR="00884A69" w:rsidRPr="00852707" w:rsidRDefault="00884A69" w:rsidP="003D0310">
            <w:pPr>
              <w:jc w:val="center"/>
            </w:pPr>
            <w:r w:rsidRPr="00852707">
              <w:t>Введено ВМС</w:t>
            </w:r>
          </w:p>
        </w:tc>
        <w:tc>
          <w:tcPr>
            <w:tcW w:w="1541" w:type="dxa"/>
          </w:tcPr>
          <w:p w:rsidR="00884A69" w:rsidRPr="00852707" w:rsidRDefault="00884A69" w:rsidP="003D0310">
            <w:pPr>
              <w:jc w:val="center"/>
            </w:pPr>
            <w:r w:rsidRPr="00852707">
              <w:t>8</w:t>
            </w:r>
          </w:p>
        </w:tc>
        <w:tc>
          <w:tcPr>
            <w:tcW w:w="1440" w:type="dxa"/>
          </w:tcPr>
          <w:p w:rsidR="00884A69" w:rsidRPr="00852707" w:rsidRDefault="00884A69" w:rsidP="003D0310">
            <w:pPr>
              <w:jc w:val="center"/>
            </w:pPr>
            <w:r w:rsidRPr="00852707">
              <w:t>7</w:t>
            </w:r>
          </w:p>
        </w:tc>
        <w:tc>
          <w:tcPr>
            <w:tcW w:w="1944" w:type="dxa"/>
          </w:tcPr>
          <w:p w:rsidR="00884A69" w:rsidRPr="00852707" w:rsidRDefault="00884A69" w:rsidP="003D0310">
            <w:pPr>
              <w:jc w:val="center"/>
            </w:pPr>
            <w:r>
              <w:t>6</w:t>
            </w:r>
          </w:p>
        </w:tc>
        <w:tc>
          <w:tcPr>
            <w:tcW w:w="1944" w:type="dxa"/>
          </w:tcPr>
          <w:p w:rsidR="00884A69" w:rsidRDefault="00884A69" w:rsidP="003D0310">
            <w:pPr>
              <w:jc w:val="center"/>
            </w:pPr>
            <w:r>
              <w:t>-</w:t>
            </w:r>
          </w:p>
        </w:tc>
      </w:tr>
      <w:tr w:rsidR="00884A69" w:rsidRPr="00852707" w:rsidTr="003D0310">
        <w:trPr>
          <w:trHeight w:val="71"/>
          <w:jc w:val="center"/>
        </w:trPr>
        <w:tc>
          <w:tcPr>
            <w:tcW w:w="2949" w:type="dxa"/>
          </w:tcPr>
          <w:p w:rsidR="00884A69" w:rsidRPr="00852707" w:rsidRDefault="00884A69" w:rsidP="003D0310">
            <w:pPr>
              <w:jc w:val="center"/>
            </w:pPr>
            <w:r w:rsidRPr="00852707">
              <w:t>Гормональная</w:t>
            </w:r>
          </w:p>
        </w:tc>
        <w:tc>
          <w:tcPr>
            <w:tcW w:w="1541" w:type="dxa"/>
          </w:tcPr>
          <w:p w:rsidR="00884A69" w:rsidRPr="00852707" w:rsidRDefault="00884A69" w:rsidP="003D0310">
            <w:pPr>
              <w:jc w:val="center"/>
            </w:pPr>
            <w:r w:rsidRPr="00852707">
              <w:t>13</w:t>
            </w:r>
          </w:p>
        </w:tc>
        <w:tc>
          <w:tcPr>
            <w:tcW w:w="1440" w:type="dxa"/>
          </w:tcPr>
          <w:p w:rsidR="00884A69" w:rsidRPr="00852707" w:rsidRDefault="00884A69" w:rsidP="003D0310">
            <w:pPr>
              <w:jc w:val="center"/>
            </w:pPr>
            <w:r w:rsidRPr="00852707">
              <w:t>11</w:t>
            </w:r>
          </w:p>
        </w:tc>
        <w:tc>
          <w:tcPr>
            <w:tcW w:w="1944" w:type="dxa"/>
          </w:tcPr>
          <w:p w:rsidR="00884A69" w:rsidRPr="00852707" w:rsidRDefault="00884A69" w:rsidP="003D0310">
            <w:pPr>
              <w:jc w:val="center"/>
            </w:pPr>
            <w:r>
              <w:t>63</w:t>
            </w:r>
          </w:p>
        </w:tc>
        <w:tc>
          <w:tcPr>
            <w:tcW w:w="1944" w:type="dxa"/>
          </w:tcPr>
          <w:p w:rsidR="00884A69" w:rsidRDefault="00884A69" w:rsidP="003D0310">
            <w:pPr>
              <w:jc w:val="center"/>
            </w:pPr>
            <w:r>
              <w:t>98</w:t>
            </w:r>
          </w:p>
        </w:tc>
      </w:tr>
      <w:tr w:rsidR="00884A69" w:rsidRPr="00852707" w:rsidTr="003D0310">
        <w:trPr>
          <w:jc w:val="center"/>
        </w:trPr>
        <w:tc>
          <w:tcPr>
            <w:tcW w:w="2949" w:type="dxa"/>
          </w:tcPr>
          <w:p w:rsidR="00884A69" w:rsidRPr="00852707" w:rsidRDefault="00884A69" w:rsidP="003D0310">
            <w:pPr>
              <w:jc w:val="center"/>
            </w:pPr>
            <w:r w:rsidRPr="00852707">
              <w:t>Спермициды</w:t>
            </w:r>
          </w:p>
        </w:tc>
        <w:tc>
          <w:tcPr>
            <w:tcW w:w="1541" w:type="dxa"/>
          </w:tcPr>
          <w:p w:rsidR="00884A69" w:rsidRPr="00852707" w:rsidRDefault="00884A69" w:rsidP="003D0310">
            <w:pPr>
              <w:jc w:val="center"/>
            </w:pPr>
            <w:r w:rsidRPr="00852707">
              <w:t>9</w:t>
            </w:r>
          </w:p>
        </w:tc>
        <w:tc>
          <w:tcPr>
            <w:tcW w:w="1440" w:type="dxa"/>
          </w:tcPr>
          <w:p w:rsidR="00884A69" w:rsidRPr="00852707" w:rsidRDefault="00884A69" w:rsidP="003D0310">
            <w:pPr>
              <w:jc w:val="center"/>
            </w:pPr>
            <w:r w:rsidRPr="00852707">
              <w:t>9</w:t>
            </w:r>
          </w:p>
        </w:tc>
        <w:tc>
          <w:tcPr>
            <w:tcW w:w="1944" w:type="dxa"/>
          </w:tcPr>
          <w:p w:rsidR="00884A69" w:rsidRPr="00852707" w:rsidRDefault="00884A69" w:rsidP="003D0310">
            <w:pPr>
              <w:jc w:val="center"/>
            </w:pPr>
            <w:r>
              <w:t>11</w:t>
            </w:r>
          </w:p>
        </w:tc>
        <w:tc>
          <w:tcPr>
            <w:tcW w:w="1944" w:type="dxa"/>
          </w:tcPr>
          <w:p w:rsidR="00884A69" w:rsidRDefault="00884A69" w:rsidP="003D0310">
            <w:pPr>
              <w:jc w:val="center"/>
            </w:pPr>
            <w:r>
              <w:t>13</w:t>
            </w:r>
          </w:p>
        </w:tc>
      </w:tr>
      <w:tr w:rsidR="00884A69" w:rsidRPr="00852707" w:rsidTr="003D0310">
        <w:trPr>
          <w:jc w:val="center"/>
        </w:trPr>
        <w:tc>
          <w:tcPr>
            <w:tcW w:w="2949" w:type="dxa"/>
          </w:tcPr>
          <w:p w:rsidR="00884A69" w:rsidRPr="00852707" w:rsidRDefault="00884A69" w:rsidP="003D0310">
            <w:pPr>
              <w:jc w:val="center"/>
            </w:pPr>
            <w:r w:rsidRPr="00852707">
              <w:t>Барьерный</w:t>
            </w:r>
          </w:p>
        </w:tc>
        <w:tc>
          <w:tcPr>
            <w:tcW w:w="1541" w:type="dxa"/>
          </w:tcPr>
          <w:p w:rsidR="00884A69" w:rsidRPr="00852707" w:rsidRDefault="00884A69" w:rsidP="003D0310">
            <w:pPr>
              <w:jc w:val="center"/>
            </w:pPr>
            <w:r w:rsidRPr="00852707">
              <w:t>32</w:t>
            </w:r>
          </w:p>
        </w:tc>
        <w:tc>
          <w:tcPr>
            <w:tcW w:w="1440" w:type="dxa"/>
          </w:tcPr>
          <w:p w:rsidR="00884A69" w:rsidRPr="00852707" w:rsidRDefault="00884A69" w:rsidP="003D0310">
            <w:pPr>
              <w:jc w:val="center"/>
            </w:pPr>
            <w:r w:rsidRPr="00852707">
              <w:t>21</w:t>
            </w:r>
          </w:p>
        </w:tc>
        <w:tc>
          <w:tcPr>
            <w:tcW w:w="1944" w:type="dxa"/>
          </w:tcPr>
          <w:p w:rsidR="00884A69" w:rsidRPr="00852707" w:rsidRDefault="00884A69" w:rsidP="003D0310">
            <w:pPr>
              <w:jc w:val="center"/>
            </w:pPr>
            <w:r>
              <w:t>37</w:t>
            </w:r>
          </w:p>
        </w:tc>
        <w:tc>
          <w:tcPr>
            <w:tcW w:w="1944" w:type="dxa"/>
          </w:tcPr>
          <w:p w:rsidR="00884A69" w:rsidRDefault="00884A69" w:rsidP="003D0310">
            <w:pPr>
              <w:jc w:val="center"/>
            </w:pPr>
            <w:r>
              <w:t>43</w:t>
            </w:r>
          </w:p>
        </w:tc>
      </w:tr>
      <w:tr w:rsidR="00884A69" w:rsidRPr="00852707" w:rsidTr="003D0310">
        <w:trPr>
          <w:jc w:val="center"/>
        </w:trPr>
        <w:tc>
          <w:tcPr>
            <w:tcW w:w="2949" w:type="dxa"/>
          </w:tcPr>
          <w:p w:rsidR="00884A69" w:rsidRPr="00852707" w:rsidRDefault="00884A69" w:rsidP="003D0310">
            <w:pPr>
              <w:jc w:val="center"/>
            </w:pPr>
            <w:r w:rsidRPr="00852707">
              <w:t>Воздержание</w:t>
            </w:r>
          </w:p>
        </w:tc>
        <w:tc>
          <w:tcPr>
            <w:tcW w:w="1541" w:type="dxa"/>
          </w:tcPr>
          <w:p w:rsidR="00884A69" w:rsidRPr="00852707" w:rsidRDefault="00884A69" w:rsidP="003D0310">
            <w:pPr>
              <w:jc w:val="center"/>
            </w:pPr>
            <w:r w:rsidRPr="00852707">
              <w:t>6</w:t>
            </w:r>
          </w:p>
        </w:tc>
        <w:tc>
          <w:tcPr>
            <w:tcW w:w="1440" w:type="dxa"/>
          </w:tcPr>
          <w:p w:rsidR="00884A69" w:rsidRPr="00852707" w:rsidRDefault="00884A69" w:rsidP="003D0310">
            <w:pPr>
              <w:jc w:val="center"/>
            </w:pPr>
            <w:r w:rsidRPr="00852707">
              <w:t>4</w:t>
            </w:r>
          </w:p>
        </w:tc>
        <w:tc>
          <w:tcPr>
            <w:tcW w:w="1944" w:type="dxa"/>
          </w:tcPr>
          <w:p w:rsidR="00884A69" w:rsidRPr="00852707" w:rsidRDefault="00884A69" w:rsidP="003D0310">
            <w:pPr>
              <w:jc w:val="center"/>
            </w:pPr>
            <w:r>
              <w:t>6</w:t>
            </w:r>
          </w:p>
        </w:tc>
        <w:tc>
          <w:tcPr>
            <w:tcW w:w="1944" w:type="dxa"/>
          </w:tcPr>
          <w:p w:rsidR="00884A69" w:rsidRDefault="00884A69" w:rsidP="003D0310">
            <w:pPr>
              <w:jc w:val="center"/>
            </w:pPr>
            <w:r>
              <w:t>7</w:t>
            </w:r>
          </w:p>
        </w:tc>
      </w:tr>
      <w:tr w:rsidR="00884A69" w:rsidRPr="00852707" w:rsidTr="003D0310">
        <w:trPr>
          <w:jc w:val="center"/>
        </w:trPr>
        <w:tc>
          <w:tcPr>
            <w:tcW w:w="2949" w:type="dxa"/>
          </w:tcPr>
          <w:p w:rsidR="00884A69" w:rsidRPr="00852707" w:rsidRDefault="00884A69" w:rsidP="003D0310">
            <w:pPr>
              <w:jc w:val="center"/>
            </w:pPr>
            <w:r w:rsidRPr="00852707">
              <w:t>Стерилизация</w:t>
            </w:r>
          </w:p>
        </w:tc>
        <w:tc>
          <w:tcPr>
            <w:tcW w:w="1541" w:type="dxa"/>
          </w:tcPr>
          <w:p w:rsidR="00884A69" w:rsidRPr="00852707" w:rsidRDefault="00884A69" w:rsidP="003D0310">
            <w:pPr>
              <w:jc w:val="center"/>
              <w:rPr>
                <w:lang w:val="en-US"/>
              </w:rPr>
            </w:pPr>
            <w:r w:rsidRPr="00852707">
              <w:rPr>
                <w:lang w:val="en-US"/>
              </w:rPr>
              <w:t>7</w:t>
            </w:r>
          </w:p>
        </w:tc>
        <w:tc>
          <w:tcPr>
            <w:tcW w:w="1440" w:type="dxa"/>
          </w:tcPr>
          <w:p w:rsidR="00884A69" w:rsidRPr="00852707" w:rsidRDefault="00884A69" w:rsidP="003D0310">
            <w:pPr>
              <w:jc w:val="center"/>
            </w:pPr>
            <w:r w:rsidRPr="00852707">
              <w:t>4</w:t>
            </w:r>
          </w:p>
        </w:tc>
        <w:tc>
          <w:tcPr>
            <w:tcW w:w="1944" w:type="dxa"/>
          </w:tcPr>
          <w:p w:rsidR="00884A69" w:rsidRPr="00852707" w:rsidRDefault="00884A69" w:rsidP="003D0310">
            <w:pPr>
              <w:jc w:val="center"/>
            </w:pPr>
            <w:r>
              <w:t>10</w:t>
            </w:r>
          </w:p>
        </w:tc>
        <w:tc>
          <w:tcPr>
            <w:tcW w:w="1944" w:type="dxa"/>
          </w:tcPr>
          <w:p w:rsidR="00884A69" w:rsidRDefault="00884A69" w:rsidP="003D0310">
            <w:pPr>
              <w:jc w:val="center"/>
            </w:pPr>
            <w:r>
              <w:t>4</w:t>
            </w:r>
          </w:p>
        </w:tc>
      </w:tr>
      <w:tr w:rsidR="00884A69" w:rsidRPr="00852707" w:rsidTr="003D0310">
        <w:trPr>
          <w:jc w:val="center"/>
        </w:trPr>
        <w:tc>
          <w:tcPr>
            <w:tcW w:w="2949" w:type="dxa"/>
          </w:tcPr>
          <w:p w:rsidR="00884A69" w:rsidRPr="00852707" w:rsidRDefault="00884A69" w:rsidP="003D0310">
            <w:pPr>
              <w:jc w:val="center"/>
            </w:pPr>
            <w:r w:rsidRPr="00852707">
              <w:t>Всего охвачено</w:t>
            </w:r>
          </w:p>
        </w:tc>
        <w:tc>
          <w:tcPr>
            <w:tcW w:w="1541" w:type="dxa"/>
          </w:tcPr>
          <w:p w:rsidR="00884A69" w:rsidRPr="00852707" w:rsidRDefault="00884A69" w:rsidP="003D0310">
            <w:pPr>
              <w:jc w:val="center"/>
            </w:pPr>
            <w:r w:rsidRPr="00852707">
              <w:rPr>
                <w:lang w:val="en-US"/>
              </w:rPr>
              <w:t>75</w:t>
            </w:r>
          </w:p>
        </w:tc>
        <w:tc>
          <w:tcPr>
            <w:tcW w:w="1440" w:type="dxa"/>
          </w:tcPr>
          <w:p w:rsidR="00884A69" w:rsidRPr="00852707" w:rsidRDefault="00884A69" w:rsidP="003D0310">
            <w:pPr>
              <w:jc w:val="center"/>
            </w:pPr>
            <w:r>
              <w:t>56</w:t>
            </w:r>
          </w:p>
        </w:tc>
        <w:tc>
          <w:tcPr>
            <w:tcW w:w="1944" w:type="dxa"/>
          </w:tcPr>
          <w:p w:rsidR="00884A69" w:rsidRPr="00852707" w:rsidRDefault="00884A69" w:rsidP="003D0310">
            <w:pPr>
              <w:jc w:val="center"/>
            </w:pPr>
            <w:r>
              <w:t>133</w:t>
            </w:r>
          </w:p>
        </w:tc>
        <w:tc>
          <w:tcPr>
            <w:tcW w:w="1944" w:type="dxa"/>
          </w:tcPr>
          <w:p w:rsidR="00884A69" w:rsidRDefault="00884A69" w:rsidP="003D0310">
            <w:pPr>
              <w:jc w:val="center"/>
            </w:pPr>
            <w:r>
              <w:t>165</w:t>
            </w:r>
          </w:p>
        </w:tc>
      </w:tr>
    </w:tbl>
    <w:p w:rsidR="00AF1CE8" w:rsidRDefault="00AF1CE8" w:rsidP="003D0310">
      <w:pPr>
        <w:ind w:firstLine="708"/>
        <w:jc w:val="both"/>
      </w:pPr>
    </w:p>
    <w:p w:rsidR="00884A69" w:rsidRPr="003D0310" w:rsidRDefault="00884A69" w:rsidP="003D0310">
      <w:pPr>
        <w:ind w:firstLine="708"/>
        <w:jc w:val="both"/>
      </w:pPr>
      <w:r w:rsidRPr="003D0310">
        <w:t>Как видно из таблицы, в 2011 году значительно увеличилось число женщин, получивших гормональные контрацептивы за счет средств бюджета Удмуртской Республики. Охват горм</w:t>
      </w:r>
      <w:r w:rsidRPr="003D0310">
        <w:t>о</w:t>
      </w:r>
      <w:r w:rsidRPr="003D0310">
        <w:t>нальной контрацепцией составил 7,42 на 100 фертильных женщин с ВИЧ (показатель по УР в 2010г</w:t>
      </w:r>
      <w:r w:rsidR="003D0310">
        <w:t>.</w:t>
      </w:r>
      <w:r w:rsidRPr="003D0310">
        <w:t xml:space="preserve"> – 9,4).</w:t>
      </w:r>
    </w:p>
    <w:p w:rsidR="001D4F32" w:rsidRPr="003D0310" w:rsidRDefault="003D0310" w:rsidP="001D4F32">
      <w:pPr>
        <w:tabs>
          <w:tab w:val="left" w:pos="709"/>
        </w:tabs>
        <w:jc w:val="both"/>
      </w:pPr>
      <w:r>
        <w:tab/>
      </w:r>
      <w:r w:rsidR="000929D7" w:rsidRPr="003D0310">
        <w:t>С</w:t>
      </w:r>
      <w:r w:rsidR="002650C9" w:rsidRPr="003D0310">
        <w:t>реди беременных женщин с ВИЧ</w:t>
      </w:r>
      <w:r>
        <w:t>-</w:t>
      </w:r>
      <w:r w:rsidR="002650C9" w:rsidRPr="003D0310">
        <w:t>инфекцией с</w:t>
      </w:r>
      <w:r w:rsidR="000929D7" w:rsidRPr="003D0310">
        <w:t xml:space="preserve">табильно высоким остается </w:t>
      </w:r>
      <w:r w:rsidR="002E7EE3" w:rsidRPr="003D0310">
        <w:t>удельный вес а</w:t>
      </w:r>
      <w:r w:rsidR="008545AE" w:rsidRPr="003D0310">
        <w:t>социального контингента</w:t>
      </w:r>
      <w:r w:rsidR="001D4F32" w:rsidRPr="003D0310">
        <w:t>, что приводит к несвоевременной диагностике беременности и посту</w:t>
      </w:r>
      <w:r w:rsidR="001D4F32" w:rsidRPr="003D0310">
        <w:t>п</w:t>
      </w:r>
      <w:r w:rsidR="001D4F32" w:rsidRPr="003D0310">
        <w:t>ление в родильный дом с активной родовой деятельностью и нередко в потужном периоде, что з</w:t>
      </w:r>
      <w:r w:rsidR="001D4F32" w:rsidRPr="003D0310">
        <w:t>а</w:t>
      </w:r>
      <w:r w:rsidR="001D4F32" w:rsidRPr="003D0310">
        <w:t>трудняет проведение химиопрофилактики передачи ВИЧ</w:t>
      </w:r>
      <w:r>
        <w:t>-</w:t>
      </w:r>
      <w:r w:rsidR="001D4F32" w:rsidRPr="003D0310">
        <w:t xml:space="preserve">инфекции от матери ребёнку. </w:t>
      </w:r>
      <w:r w:rsidR="002E7EE3" w:rsidRPr="003D0310">
        <w:t>Благод</w:t>
      </w:r>
      <w:r w:rsidR="002E7EE3" w:rsidRPr="003D0310">
        <w:t>а</w:t>
      </w:r>
      <w:r w:rsidR="002E7EE3" w:rsidRPr="003D0310">
        <w:t>ря тесному сотруднич</w:t>
      </w:r>
      <w:r w:rsidR="002E7EE3" w:rsidRPr="003D0310">
        <w:t>е</w:t>
      </w:r>
      <w:r w:rsidR="002E7EE3" w:rsidRPr="003D0310">
        <w:t>ству с родильными домами необследованным и асоциальным женщинам при поступлении проводится обследование на ВИЧ</w:t>
      </w:r>
      <w:r>
        <w:t>-</w:t>
      </w:r>
      <w:r w:rsidR="002E7EE3" w:rsidRPr="003D0310">
        <w:t>инфекцию с помощью экспресс</w:t>
      </w:r>
      <w:r>
        <w:t>-</w:t>
      </w:r>
      <w:r w:rsidR="002E7EE3" w:rsidRPr="003D0310">
        <w:t>тест</w:t>
      </w:r>
      <w:r>
        <w:t>ов</w:t>
      </w:r>
      <w:r w:rsidR="002E7EE3" w:rsidRPr="003D0310">
        <w:t xml:space="preserve"> и по эп</w:t>
      </w:r>
      <w:r w:rsidR="002E7EE3" w:rsidRPr="003D0310">
        <w:t>и</w:t>
      </w:r>
      <w:r w:rsidR="002E7EE3" w:rsidRPr="003D0310">
        <w:t>демическим показаниям проводится экстренная химиопрофилактика вертикального пути перед</w:t>
      </w:r>
      <w:r w:rsidR="002E7EE3" w:rsidRPr="003D0310">
        <w:t>а</w:t>
      </w:r>
      <w:r w:rsidR="002E7EE3" w:rsidRPr="003D0310">
        <w:t>чи ВИЧ</w:t>
      </w:r>
      <w:r>
        <w:t>-</w:t>
      </w:r>
      <w:r w:rsidR="002E7EE3" w:rsidRPr="003D0310">
        <w:t xml:space="preserve">инфекции от матери ребенку.  </w:t>
      </w:r>
    </w:p>
    <w:p w:rsidR="007A5BD2" w:rsidRPr="003D0310" w:rsidRDefault="003D0310" w:rsidP="003D0310">
      <w:pPr>
        <w:tabs>
          <w:tab w:val="left" w:pos="709"/>
        </w:tabs>
        <w:jc w:val="both"/>
      </w:pPr>
      <w:r>
        <w:tab/>
      </w:r>
      <w:r w:rsidR="002140DA" w:rsidRPr="003D0310">
        <w:t>К</w:t>
      </w:r>
      <w:r w:rsidR="001D4F32" w:rsidRPr="003D0310">
        <w:t>аждая ВИЧ-инфицированная беременная женщина имеет не одну соматическую патол</w:t>
      </w:r>
      <w:r w:rsidR="001D4F32" w:rsidRPr="003D0310">
        <w:t>о</w:t>
      </w:r>
      <w:r w:rsidR="001D4F32" w:rsidRPr="003D0310">
        <w:t>гию, что приводит к патологическому течению беременности, преждевременным родам, послер</w:t>
      </w:r>
      <w:r w:rsidR="001D4F32" w:rsidRPr="003D0310">
        <w:t>о</w:t>
      </w:r>
      <w:r w:rsidR="001D4F32" w:rsidRPr="003D0310">
        <w:t>довым гнойно-септ</w:t>
      </w:r>
      <w:r w:rsidR="00884A69" w:rsidRPr="003D0310">
        <w:t xml:space="preserve">ическим осложнениям. По данным </w:t>
      </w:r>
      <w:r>
        <w:t>БУЗ УР «УРЦ СПИД и ИЗ»</w:t>
      </w:r>
      <w:r w:rsidR="00884A69" w:rsidRPr="003D0310">
        <w:t xml:space="preserve"> </w:t>
      </w:r>
      <w:r w:rsidR="001D4F32" w:rsidRPr="003D0310">
        <w:t xml:space="preserve"> бер</w:t>
      </w:r>
      <w:r w:rsidR="001D4F32" w:rsidRPr="003D0310">
        <w:t>е</w:t>
      </w:r>
      <w:r w:rsidR="001D4F32" w:rsidRPr="003D0310">
        <w:t>менность у ВИЧ-инфицированных женщин протекает на фоне:</w:t>
      </w:r>
      <w:r>
        <w:t xml:space="preserve"> </w:t>
      </w:r>
      <w:r w:rsidR="001D4F32" w:rsidRPr="003D0310">
        <w:t>инфекций половых путей</w:t>
      </w:r>
      <w:r>
        <w:t xml:space="preserve"> (</w:t>
      </w:r>
      <w:r w:rsidR="001D4F32" w:rsidRPr="003D0310">
        <w:t>81%</w:t>
      </w:r>
      <w:r>
        <w:t>)</w:t>
      </w:r>
      <w:r w:rsidR="001D4F32" w:rsidRPr="003D0310">
        <w:t>,</w:t>
      </w:r>
      <w:r>
        <w:t xml:space="preserve"> </w:t>
      </w:r>
      <w:r w:rsidR="001D4F32" w:rsidRPr="003D0310">
        <w:t>анемии бер</w:t>
      </w:r>
      <w:r w:rsidR="001D4F32" w:rsidRPr="003D0310">
        <w:t>е</w:t>
      </w:r>
      <w:r w:rsidR="001D4F32" w:rsidRPr="003D0310">
        <w:t>менной</w:t>
      </w:r>
      <w:r>
        <w:t xml:space="preserve"> (</w:t>
      </w:r>
      <w:r w:rsidR="001D4F32" w:rsidRPr="003D0310">
        <w:t>82%</w:t>
      </w:r>
      <w:r>
        <w:t>)</w:t>
      </w:r>
      <w:r w:rsidR="001D4F32" w:rsidRPr="003D0310">
        <w:t>,</w:t>
      </w:r>
      <w:r>
        <w:t xml:space="preserve"> </w:t>
      </w:r>
      <w:r w:rsidR="00FB0F6A" w:rsidRPr="003D0310">
        <w:t>вирусного гепатита</w:t>
      </w:r>
      <w:r>
        <w:t xml:space="preserve"> (</w:t>
      </w:r>
      <w:r w:rsidR="00FB0F6A" w:rsidRPr="003D0310">
        <w:t>62,3</w:t>
      </w:r>
      <w:r w:rsidR="001D4F32" w:rsidRPr="003D0310">
        <w:t>%</w:t>
      </w:r>
      <w:r>
        <w:t>)</w:t>
      </w:r>
      <w:r w:rsidR="001D4F32" w:rsidRPr="003D0310">
        <w:t>,</w:t>
      </w:r>
      <w:r>
        <w:t xml:space="preserve"> </w:t>
      </w:r>
      <w:r w:rsidR="001D4F32" w:rsidRPr="003D0310">
        <w:t>герпетической инфекции</w:t>
      </w:r>
      <w:r>
        <w:t xml:space="preserve"> (</w:t>
      </w:r>
      <w:r w:rsidR="001D4F32" w:rsidRPr="003D0310">
        <w:t>14%</w:t>
      </w:r>
      <w:r>
        <w:t>), и</w:t>
      </w:r>
      <w:r w:rsidR="001D4F32" w:rsidRPr="003D0310">
        <w:t xml:space="preserve">нфекции </w:t>
      </w:r>
      <w:r w:rsidR="002E7EE3" w:rsidRPr="003D0310">
        <w:t>мочевыв</w:t>
      </w:r>
      <w:r w:rsidR="002E7EE3" w:rsidRPr="003D0310">
        <w:t>о</w:t>
      </w:r>
      <w:r w:rsidR="002E7EE3" w:rsidRPr="003D0310">
        <w:t>дящих</w:t>
      </w:r>
      <w:r w:rsidR="001D4F32" w:rsidRPr="003D0310">
        <w:t xml:space="preserve"> путей</w:t>
      </w:r>
      <w:r>
        <w:t xml:space="preserve"> (</w:t>
      </w:r>
      <w:r w:rsidR="001D4F32" w:rsidRPr="003D0310">
        <w:t>5%</w:t>
      </w:r>
      <w:r>
        <w:t>)</w:t>
      </w:r>
      <w:r w:rsidR="00642562" w:rsidRPr="003D0310">
        <w:t>.</w:t>
      </w:r>
    </w:p>
    <w:p w:rsidR="005741E2" w:rsidRPr="003D0310" w:rsidRDefault="003D0310" w:rsidP="00726C93">
      <w:pPr>
        <w:tabs>
          <w:tab w:val="left" w:pos="709"/>
        </w:tabs>
        <w:jc w:val="both"/>
      </w:pPr>
      <w:r>
        <w:tab/>
      </w:r>
      <w:r w:rsidR="00642562" w:rsidRPr="003D0310">
        <w:t>С ка</w:t>
      </w:r>
      <w:r w:rsidR="001D4F32" w:rsidRPr="003D0310">
        <w:t>ждым годом увеличивается число женщин, имеющих ИППП. Среди ВИЧ</w:t>
      </w:r>
      <w:r>
        <w:t>-</w:t>
      </w:r>
      <w:r w:rsidR="001D4F32" w:rsidRPr="003D0310">
        <w:t>инфициро</w:t>
      </w:r>
      <w:r>
        <w:t>-</w:t>
      </w:r>
      <w:r w:rsidR="001D4F32" w:rsidRPr="003D0310">
        <w:t xml:space="preserve">ванных женщин встречаются все ИППП и, как правило, </w:t>
      </w:r>
      <w:r w:rsidR="000929D7" w:rsidRPr="003D0310">
        <w:t>микст</w:t>
      </w:r>
      <w:r>
        <w:t>-</w:t>
      </w:r>
      <w:r w:rsidR="001D4F32" w:rsidRPr="003D0310">
        <w:t>инфекции.</w:t>
      </w:r>
      <w:r>
        <w:t xml:space="preserve"> </w:t>
      </w:r>
      <w:r w:rsidR="002E7EE3" w:rsidRPr="003D0310">
        <w:t>Большинство из них м</w:t>
      </w:r>
      <w:r w:rsidR="002E7EE3" w:rsidRPr="003D0310">
        <w:t>и</w:t>
      </w:r>
      <w:r w:rsidR="002E7EE3" w:rsidRPr="003D0310">
        <w:t>коплазмы, уреоплазмы, ЦМВИ, а также ВПЧ высокого онкогенного риска, который приводит к фоновым заболеваниям и раку шейки матки, высокому риску внутриутробн</w:t>
      </w:r>
      <w:r w:rsidR="002E7EE3" w:rsidRPr="003D0310">
        <w:t>о</w:t>
      </w:r>
      <w:r w:rsidR="002E7EE3" w:rsidRPr="003D0310">
        <w:t>го инфицирования плода, патологическому течению беременности и послеродовым гнойно-септическим осложнен</w:t>
      </w:r>
      <w:r w:rsidR="002E7EE3" w:rsidRPr="003D0310">
        <w:t>и</w:t>
      </w:r>
      <w:r w:rsidR="002E7EE3" w:rsidRPr="003D0310">
        <w:t>ям.</w:t>
      </w:r>
      <w:r w:rsidR="00726C93">
        <w:t xml:space="preserve"> </w:t>
      </w:r>
      <w:r w:rsidR="005741E2" w:rsidRPr="003D0310">
        <w:t xml:space="preserve">Беременные женщины на ИППП с </w:t>
      </w:r>
      <w:r w:rsidR="002650C9" w:rsidRPr="003D0310">
        <w:t>2010г. обследуются по месту медицинского о</w:t>
      </w:r>
      <w:r w:rsidR="005741E2" w:rsidRPr="003D0310">
        <w:t>бслужив</w:t>
      </w:r>
      <w:r w:rsidR="005741E2" w:rsidRPr="003D0310">
        <w:t>а</w:t>
      </w:r>
      <w:r w:rsidR="005741E2" w:rsidRPr="003D0310">
        <w:t>ния.</w:t>
      </w:r>
    </w:p>
    <w:p w:rsidR="00163152" w:rsidRPr="003D0310" w:rsidRDefault="00163152" w:rsidP="00EF0508">
      <w:pPr>
        <w:tabs>
          <w:tab w:val="left" w:pos="-2127"/>
        </w:tabs>
        <w:ind w:firstLine="709"/>
        <w:jc w:val="both"/>
      </w:pPr>
      <w:r w:rsidRPr="003D0310">
        <w:t xml:space="preserve">В 2011 году </w:t>
      </w:r>
      <w:r w:rsidR="00FB0F6A" w:rsidRPr="003D0310">
        <w:t xml:space="preserve"> у женщин </w:t>
      </w:r>
      <w:r w:rsidRPr="003D0310">
        <w:t xml:space="preserve">с ВИЧ – инфекцией </w:t>
      </w:r>
      <w:r w:rsidR="00362FB0" w:rsidRPr="003D0310">
        <w:t>проведено 65</w:t>
      </w:r>
      <w:r w:rsidR="00FB0F6A" w:rsidRPr="003D0310">
        <w:t xml:space="preserve"> исследовани</w:t>
      </w:r>
      <w:r w:rsidR="00362FB0" w:rsidRPr="003D0310">
        <w:t>й</w:t>
      </w:r>
      <w:r w:rsidR="00FB0F6A" w:rsidRPr="003D0310">
        <w:t xml:space="preserve"> шейки матки на   онкоцитологию. Результаты приведены </w:t>
      </w:r>
      <w:r w:rsidR="009A4925">
        <w:t>на диаграмме</w:t>
      </w:r>
      <w:r w:rsidR="00FB0F6A" w:rsidRPr="003D0310">
        <w:t>:</w:t>
      </w:r>
    </w:p>
    <w:p w:rsidR="00726C93" w:rsidRDefault="00726C93" w:rsidP="00163152">
      <w:pPr>
        <w:tabs>
          <w:tab w:val="left" w:pos="-2127"/>
        </w:tabs>
        <w:ind w:firstLine="709"/>
        <w:jc w:val="right"/>
        <w:rPr>
          <w:b/>
          <w:sz w:val="20"/>
          <w:szCs w:val="20"/>
        </w:rPr>
      </w:pPr>
    </w:p>
    <w:p w:rsidR="00726C93" w:rsidRDefault="00AF1CE8" w:rsidP="00726C93">
      <w:pPr>
        <w:jc w:val="right"/>
        <w:rPr>
          <w:b/>
          <w:bCs/>
        </w:rPr>
      </w:pPr>
      <w:r>
        <w:rPr>
          <w:b/>
          <w:bCs/>
        </w:rPr>
        <w:br w:type="page"/>
      </w:r>
      <w:r w:rsidR="009A4925">
        <w:rPr>
          <w:b/>
          <w:bCs/>
        </w:rPr>
        <w:lastRenderedPageBreak/>
        <w:t>Диагр</w:t>
      </w:r>
      <w:r w:rsidR="00F66CEC">
        <w:rPr>
          <w:b/>
          <w:bCs/>
        </w:rPr>
        <w:t>а</w:t>
      </w:r>
      <w:r w:rsidR="009A4925">
        <w:rPr>
          <w:b/>
          <w:bCs/>
        </w:rPr>
        <w:t>мма 10</w:t>
      </w:r>
    </w:p>
    <w:p w:rsidR="00726C93" w:rsidRDefault="002650C9" w:rsidP="00726C93">
      <w:pPr>
        <w:tabs>
          <w:tab w:val="left" w:pos="-2127"/>
        </w:tabs>
        <w:jc w:val="center"/>
        <w:rPr>
          <w:b/>
        </w:rPr>
      </w:pPr>
      <w:r w:rsidRPr="00726C93">
        <w:rPr>
          <w:b/>
        </w:rPr>
        <w:t xml:space="preserve">Результаты исследований шейки матки на онкоцитологию </w:t>
      </w:r>
    </w:p>
    <w:p w:rsidR="002650C9" w:rsidRDefault="002650C9" w:rsidP="00726C93">
      <w:pPr>
        <w:tabs>
          <w:tab w:val="left" w:pos="-2127"/>
        </w:tabs>
        <w:jc w:val="center"/>
        <w:rPr>
          <w:b/>
        </w:rPr>
      </w:pPr>
      <w:r w:rsidRPr="00726C93">
        <w:rPr>
          <w:b/>
        </w:rPr>
        <w:t>у женщин с ВИЧ</w:t>
      </w:r>
      <w:r w:rsidR="00726C93">
        <w:rPr>
          <w:b/>
        </w:rPr>
        <w:t>-</w:t>
      </w:r>
      <w:r w:rsidRPr="00726C93">
        <w:rPr>
          <w:b/>
        </w:rPr>
        <w:t>инфе</w:t>
      </w:r>
      <w:r w:rsidRPr="00726C93">
        <w:rPr>
          <w:b/>
        </w:rPr>
        <w:t>к</w:t>
      </w:r>
      <w:r w:rsidRPr="00726C93">
        <w:rPr>
          <w:b/>
        </w:rPr>
        <w:t>цией в 2011 году</w:t>
      </w:r>
    </w:p>
    <w:p w:rsidR="00726C93" w:rsidRDefault="00700AD1" w:rsidP="00726C93">
      <w:pPr>
        <w:tabs>
          <w:tab w:val="left" w:pos="-2127"/>
        </w:tabs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6159500" cy="3289300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26C93" w:rsidRDefault="00726C93" w:rsidP="00726C93">
      <w:pPr>
        <w:tabs>
          <w:tab w:val="left" w:pos="-2127"/>
        </w:tabs>
        <w:jc w:val="center"/>
        <w:rPr>
          <w:b/>
        </w:rPr>
      </w:pPr>
    </w:p>
    <w:p w:rsidR="00FB0F6A" w:rsidRPr="00726C93" w:rsidRDefault="00163152" w:rsidP="001D4F32">
      <w:pPr>
        <w:tabs>
          <w:tab w:val="left" w:pos="-2127"/>
        </w:tabs>
        <w:ind w:firstLine="709"/>
        <w:jc w:val="both"/>
      </w:pPr>
      <w:r w:rsidRPr="00726C93">
        <w:t>По результатам исследования онкоцитологи</w:t>
      </w:r>
      <w:r w:rsidR="00884A69" w:rsidRPr="00726C93">
        <w:t>и</w:t>
      </w:r>
      <w:r w:rsidRPr="00726C93">
        <w:t xml:space="preserve"> патологию </w:t>
      </w:r>
      <w:r w:rsidR="00362FB0" w:rsidRPr="00726C93">
        <w:t>шейки матки имели 78</w:t>
      </w:r>
      <w:r w:rsidRPr="00726C93">
        <w:t>% женщин с ВИЧ</w:t>
      </w:r>
      <w:r w:rsidR="00726C93">
        <w:t>-</w:t>
      </w:r>
      <w:r w:rsidRPr="00726C93">
        <w:t>инфекцией, прошедши</w:t>
      </w:r>
      <w:r w:rsidR="00362FB0" w:rsidRPr="00726C93">
        <w:t>х обследование в 2011 году, 33</w:t>
      </w:r>
      <w:r w:rsidRPr="00726C93">
        <w:t>% из них</w:t>
      </w:r>
      <w:r w:rsidR="00362FB0" w:rsidRPr="00726C93">
        <w:t xml:space="preserve"> имеют дисплазию </w:t>
      </w:r>
      <w:r w:rsidR="00726C93">
        <w:rPr>
          <w:lang w:val="en-US"/>
        </w:rPr>
        <w:t>I</w:t>
      </w:r>
      <w:r w:rsidR="00726C93">
        <w:t>-</w:t>
      </w:r>
      <w:r w:rsidR="00726C93">
        <w:rPr>
          <w:lang w:val="en-US"/>
        </w:rPr>
        <w:t>III</w:t>
      </w:r>
      <w:r w:rsidR="00362FB0" w:rsidRPr="00726C93">
        <w:t xml:space="preserve"> ст., 15% - воспаление и 28</w:t>
      </w:r>
      <w:r w:rsidRPr="00726C93">
        <w:t>% - пролиферацию клеток железистого эпителия.</w:t>
      </w:r>
    </w:p>
    <w:p w:rsidR="00163152" w:rsidRPr="00726C93" w:rsidRDefault="00163152" w:rsidP="00726C93">
      <w:pPr>
        <w:tabs>
          <w:tab w:val="left" w:pos="-2127"/>
        </w:tabs>
        <w:ind w:firstLine="709"/>
        <w:jc w:val="both"/>
      </w:pPr>
      <w:r w:rsidRPr="00726C93">
        <w:t xml:space="preserve">В 2011 году проведено 83 ПЦР-исследования на </w:t>
      </w:r>
      <w:r w:rsidR="00726C93">
        <w:rPr>
          <w:lang w:val="en-US"/>
        </w:rPr>
        <w:t>B</w:t>
      </w:r>
      <w:r w:rsidRPr="00726C93">
        <w:t>ППП у женщин с В</w:t>
      </w:r>
      <w:r w:rsidR="00884A69" w:rsidRPr="00726C93">
        <w:t>И</w:t>
      </w:r>
      <w:r w:rsidRPr="00726C93">
        <w:t>Ч</w:t>
      </w:r>
      <w:r w:rsidR="00726C93" w:rsidRPr="00726C93">
        <w:t>-</w:t>
      </w:r>
      <w:r w:rsidRPr="00726C93">
        <w:t>инфекцией. По</w:t>
      </w:r>
      <w:r w:rsidR="0077395A" w:rsidRPr="00726C93">
        <w:t xml:space="preserve"> результатам обследования в 73</w:t>
      </w:r>
      <w:r w:rsidRPr="00726C93">
        <w:t>% эпизодов выявлена патология:</w:t>
      </w:r>
    </w:p>
    <w:p w:rsidR="00163152" w:rsidRPr="00726C93" w:rsidRDefault="00163152" w:rsidP="00163152">
      <w:pPr>
        <w:tabs>
          <w:tab w:val="left" w:pos="-2127"/>
        </w:tabs>
        <w:ind w:firstLine="709"/>
        <w:jc w:val="right"/>
        <w:rPr>
          <w:b/>
        </w:rPr>
      </w:pPr>
      <w:r w:rsidRPr="00726C93">
        <w:rPr>
          <w:b/>
        </w:rPr>
        <w:t>Диаграмма  1</w:t>
      </w:r>
      <w:r w:rsidR="009A4925">
        <w:rPr>
          <w:b/>
        </w:rPr>
        <w:t>1</w:t>
      </w:r>
    </w:p>
    <w:p w:rsidR="00726C93" w:rsidRPr="00726C93" w:rsidRDefault="0077395A" w:rsidP="00726C93">
      <w:pPr>
        <w:tabs>
          <w:tab w:val="left" w:pos="-2127"/>
        </w:tabs>
        <w:jc w:val="center"/>
        <w:rPr>
          <w:b/>
        </w:rPr>
      </w:pPr>
      <w:r w:rsidRPr="00726C93">
        <w:rPr>
          <w:b/>
        </w:rPr>
        <w:t xml:space="preserve">Результаты исследований шейки матки методом ПЦР  на </w:t>
      </w:r>
      <w:r w:rsidR="00726C93">
        <w:rPr>
          <w:b/>
          <w:lang w:val="en-US"/>
        </w:rPr>
        <w:t>B</w:t>
      </w:r>
      <w:r w:rsidRPr="00726C93">
        <w:rPr>
          <w:b/>
        </w:rPr>
        <w:t xml:space="preserve">ППП </w:t>
      </w:r>
    </w:p>
    <w:p w:rsidR="0077395A" w:rsidRPr="00726C93" w:rsidRDefault="0077395A" w:rsidP="00726C93">
      <w:pPr>
        <w:tabs>
          <w:tab w:val="left" w:pos="-2127"/>
        </w:tabs>
        <w:jc w:val="center"/>
        <w:rPr>
          <w:b/>
        </w:rPr>
      </w:pPr>
      <w:r w:rsidRPr="00726C93">
        <w:rPr>
          <w:b/>
        </w:rPr>
        <w:t>у женщин с ВИЧ</w:t>
      </w:r>
      <w:r w:rsidR="00726C93" w:rsidRPr="00726C93">
        <w:rPr>
          <w:b/>
        </w:rPr>
        <w:t>-</w:t>
      </w:r>
      <w:r w:rsidRPr="00726C93">
        <w:rPr>
          <w:b/>
        </w:rPr>
        <w:t>и</w:t>
      </w:r>
      <w:r w:rsidRPr="00726C93">
        <w:rPr>
          <w:b/>
        </w:rPr>
        <w:t>н</w:t>
      </w:r>
      <w:r w:rsidRPr="00726C93">
        <w:rPr>
          <w:b/>
        </w:rPr>
        <w:t>фекцией в 2011 году</w:t>
      </w:r>
    </w:p>
    <w:p w:rsidR="00163152" w:rsidRPr="00163152" w:rsidRDefault="00700AD1" w:rsidP="00163152">
      <w:pPr>
        <w:tabs>
          <w:tab w:val="left" w:pos="-2127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94400" cy="274320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63152" w:rsidRDefault="00163152" w:rsidP="00163152">
      <w:pPr>
        <w:tabs>
          <w:tab w:val="left" w:pos="-2127"/>
        </w:tabs>
        <w:rPr>
          <w:b/>
          <w:sz w:val="28"/>
          <w:szCs w:val="28"/>
        </w:rPr>
      </w:pPr>
    </w:p>
    <w:p w:rsidR="001D4F32" w:rsidRPr="009A6B8C" w:rsidRDefault="001D4F32" w:rsidP="00F81A2B">
      <w:pPr>
        <w:jc w:val="both"/>
      </w:pPr>
      <w:r w:rsidRPr="009A6B8C">
        <w:t xml:space="preserve">        Учитывая, что ВИЧ – инфицированные женщины имеют воспалител</w:t>
      </w:r>
      <w:r w:rsidR="00F81A2B" w:rsidRPr="009A6B8C">
        <w:t>ьные заболевания  орг</w:t>
      </w:r>
      <w:r w:rsidR="00F81A2B" w:rsidRPr="009A6B8C">
        <w:t>а</w:t>
      </w:r>
      <w:r w:rsidR="00F81A2B" w:rsidRPr="009A6B8C">
        <w:t>нов малого таза</w:t>
      </w:r>
      <w:r w:rsidRPr="009A6B8C">
        <w:t>, имеются противопоказания для применения ВМС. Гормональные контрацептивы назначаются с ост</w:t>
      </w:r>
      <w:r w:rsidR="00F81A2B" w:rsidRPr="009A6B8C">
        <w:t xml:space="preserve">орожностью, т. к. большинство </w:t>
      </w:r>
      <w:r w:rsidRPr="009A6B8C">
        <w:t xml:space="preserve"> паци</w:t>
      </w:r>
      <w:r w:rsidR="00F81A2B" w:rsidRPr="009A6B8C">
        <w:t>енток являются потребителями психоа</w:t>
      </w:r>
      <w:r w:rsidR="00F81A2B" w:rsidRPr="009A6B8C">
        <w:t>к</w:t>
      </w:r>
      <w:r w:rsidR="00F81A2B" w:rsidRPr="009A6B8C">
        <w:t>тивных веществ</w:t>
      </w:r>
      <w:r w:rsidRPr="009A6B8C">
        <w:t>,</w:t>
      </w:r>
      <w:r w:rsidR="00F81A2B" w:rsidRPr="009A6B8C">
        <w:t xml:space="preserve"> в связи</w:t>
      </w:r>
      <w:r w:rsidRPr="009A6B8C">
        <w:t xml:space="preserve"> с чем </w:t>
      </w:r>
      <w:r w:rsidR="00F81A2B" w:rsidRPr="009A6B8C">
        <w:t>возникают трудности в регулярности приёма препарата. Кроме т</w:t>
      </w:r>
      <w:r w:rsidR="00F81A2B" w:rsidRPr="009A6B8C">
        <w:t>о</w:t>
      </w:r>
      <w:r w:rsidR="00F81A2B" w:rsidRPr="009A6B8C">
        <w:t>го, у части пациенток с ВИЧ есть сопутствующие вирусные гепатиты В или С, что также огран</w:t>
      </w:r>
      <w:r w:rsidR="00F81A2B" w:rsidRPr="009A6B8C">
        <w:t>и</w:t>
      </w:r>
      <w:r w:rsidR="00F81A2B" w:rsidRPr="009A6B8C">
        <w:lastRenderedPageBreak/>
        <w:t>чивает использование данного метода контрацепции.</w:t>
      </w:r>
      <w:r w:rsidRPr="009A6B8C">
        <w:t xml:space="preserve"> </w:t>
      </w:r>
      <w:r w:rsidR="002E7EE3" w:rsidRPr="009A6B8C">
        <w:t>Использование презервативов приветствуе</w:t>
      </w:r>
      <w:r w:rsidR="002E7EE3" w:rsidRPr="009A6B8C">
        <w:t>т</w:t>
      </w:r>
      <w:r w:rsidR="002E7EE3" w:rsidRPr="009A6B8C">
        <w:t>ся не всеми женщинами в связи с нежеланием использования партнёром, сниженной чувствител</w:t>
      </w:r>
      <w:r w:rsidR="002E7EE3" w:rsidRPr="009A6B8C">
        <w:t>ь</w:t>
      </w:r>
      <w:r w:rsidR="002E7EE3" w:rsidRPr="009A6B8C">
        <w:t xml:space="preserve">ностью, непереносимостью материала.  </w:t>
      </w:r>
    </w:p>
    <w:p w:rsidR="001D4F32" w:rsidRPr="009A6B8C" w:rsidRDefault="001D4F32" w:rsidP="00941419">
      <w:pPr>
        <w:ind w:firstLine="708"/>
        <w:jc w:val="both"/>
      </w:pPr>
      <w:r w:rsidRPr="009A6B8C">
        <w:t xml:space="preserve">Наиболее эффективный метод контрацепции у женщин с ВИЧ </w:t>
      </w:r>
      <w:r w:rsidR="002E7EE3" w:rsidRPr="009A6B8C">
        <w:t>и</w:t>
      </w:r>
      <w:r w:rsidRPr="009A6B8C">
        <w:t>нфекцией – это</w:t>
      </w:r>
      <w:r w:rsidR="00F81A2B" w:rsidRPr="009A6B8C">
        <w:t xml:space="preserve"> комбинация 2 методов, один из которых -</w:t>
      </w:r>
      <w:r w:rsidRPr="009A6B8C">
        <w:t xml:space="preserve"> использование презерватива, так как только в этом случае обеспеч</w:t>
      </w:r>
      <w:r w:rsidRPr="009A6B8C">
        <w:t>и</w:t>
      </w:r>
      <w:r w:rsidRPr="009A6B8C">
        <w:t>вается защита и от нежелательной беременности, и от передачи инфекции пол</w:t>
      </w:r>
      <w:r w:rsidRPr="009A6B8C">
        <w:t>о</w:t>
      </w:r>
      <w:r w:rsidRPr="009A6B8C">
        <w:t xml:space="preserve">вым путем. </w:t>
      </w:r>
    </w:p>
    <w:p w:rsidR="001D4F32" w:rsidRPr="009A6B8C" w:rsidRDefault="001D4F32" w:rsidP="001D4F32">
      <w:pPr>
        <w:ind w:left="708"/>
        <w:jc w:val="both"/>
      </w:pPr>
    </w:p>
    <w:p w:rsidR="00911AB4" w:rsidRDefault="001D4F32" w:rsidP="001D4F32">
      <w:pPr>
        <w:tabs>
          <w:tab w:val="left" w:pos="709"/>
          <w:tab w:val="left" w:pos="5821"/>
        </w:tabs>
        <w:jc w:val="both"/>
        <w:rPr>
          <w:b/>
        </w:rPr>
      </w:pPr>
      <w:r w:rsidRPr="009A4925">
        <w:rPr>
          <w:b/>
        </w:rPr>
        <w:tab/>
      </w:r>
    </w:p>
    <w:p w:rsidR="001D4F32" w:rsidRPr="009A4925" w:rsidRDefault="00F66CEC" w:rsidP="001D4F32">
      <w:pPr>
        <w:tabs>
          <w:tab w:val="left" w:pos="709"/>
          <w:tab w:val="left" w:pos="5821"/>
        </w:tabs>
        <w:jc w:val="both"/>
        <w:rPr>
          <w:b/>
        </w:rPr>
      </w:pPr>
      <w:r>
        <w:rPr>
          <w:b/>
        </w:rPr>
        <w:tab/>
      </w:r>
      <w:r w:rsidR="001D4F32" w:rsidRPr="009A4925">
        <w:rPr>
          <w:b/>
        </w:rPr>
        <w:t xml:space="preserve">Выводы. </w:t>
      </w:r>
    </w:p>
    <w:p w:rsidR="001D4F32" w:rsidRPr="009A6B8C" w:rsidRDefault="00941419" w:rsidP="00941419">
      <w:pPr>
        <w:tabs>
          <w:tab w:val="left" w:pos="0"/>
        </w:tabs>
        <w:jc w:val="both"/>
      </w:pPr>
      <w:r>
        <w:tab/>
        <w:t>1.</w:t>
      </w:r>
      <w:r w:rsidR="001D4F32" w:rsidRPr="009A6B8C">
        <w:t xml:space="preserve">С каждым годом увеличивается </w:t>
      </w:r>
      <w:r w:rsidR="009A4925">
        <w:t xml:space="preserve">число </w:t>
      </w:r>
      <w:r w:rsidR="001D4F32" w:rsidRPr="009A6B8C">
        <w:t>ВИЧ</w:t>
      </w:r>
      <w:r w:rsidR="009A4925">
        <w:t>-</w:t>
      </w:r>
      <w:r w:rsidR="001D4F32" w:rsidRPr="009A6B8C">
        <w:t>инфицированных женщин ферт</w:t>
      </w:r>
      <w:r w:rsidR="00353848" w:rsidRPr="009A6B8C">
        <w:t>ильного во</w:t>
      </w:r>
      <w:r w:rsidR="00353848" w:rsidRPr="009A6B8C">
        <w:t>з</w:t>
      </w:r>
      <w:r w:rsidR="00353848" w:rsidRPr="009A6B8C">
        <w:t xml:space="preserve">раста, </w:t>
      </w:r>
      <w:r w:rsidR="009A4925">
        <w:t xml:space="preserve">соответственно растет </w:t>
      </w:r>
      <w:r w:rsidR="00353848" w:rsidRPr="009A6B8C">
        <w:t xml:space="preserve">число родов у женщин с ВИЧ, особенно </w:t>
      </w:r>
      <w:r w:rsidR="001D4F32" w:rsidRPr="009A6B8C">
        <w:t xml:space="preserve"> </w:t>
      </w:r>
      <w:r w:rsidR="00353848" w:rsidRPr="009A6B8C">
        <w:t>среди социально неблагоп</w:t>
      </w:r>
      <w:r w:rsidR="00353848" w:rsidRPr="009A6B8C">
        <w:t>о</w:t>
      </w:r>
      <w:r w:rsidR="00353848" w:rsidRPr="009A6B8C">
        <w:t>лучных слоев населения (активные потребители психоактивных веществ, безработные). Это, в свою очередь, повышает риск рождения ВИЧ</w:t>
      </w:r>
      <w:r w:rsidR="009A4925">
        <w:t>-</w:t>
      </w:r>
      <w:r w:rsidR="001D4F32" w:rsidRPr="009A6B8C">
        <w:t>инфицированного р</w:t>
      </w:r>
      <w:r w:rsidR="001D4F32" w:rsidRPr="009A6B8C">
        <w:t>е</w:t>
      </w:r>
      <w:r w:rsidR="001D4F32" w:rsidRPr="009A6B8C">
        <w:t xml:space="preserve">бенка. </w:t>
      </w:r>
    </w:p>
    <w:p w:rsidR="001D4F32" w:rsidRPr="009A6B8C" w:rsidRDefault="00941419" w:rsidP="00941419">
      <w:pPr>
        <w:tabs>
          <w:tab w:val="left" w:pos="0"/>
        </w:tabs>
        <w:jc w:val="both"/>
      </w:pPr>
      <w:r>
        <w:tab/>
        <w:t>2.</w:t>
      </w:r>
      <w:r w:rsidR="00353848" w:rsidRPr="009A6B8C">
        <w:t>Среди женщин п</w:t>
      </w:r>
      <w:r w:rsidR="001D4F32" w:rsidRPr="009A6B8C">
        <w:t>оловой путь передачи ВИ</w:t>
      </w:r>
      <w:r w:rsidR="00353848" w:rsidRPr="009A6B8C">
        <w:t xml:space="preserve">Ч превалирует, </w:t>
      </w:r>
      <w:r w:rsidR="009A4925">
        <w:t>вследствие -</w:t>
      </w:r>
      <w:r w:rsidR="001D4F32" w:rsidRPr="009A6B8C">
        <w:t xml:space="preserve"> женщины более подвержены </w:t>
      </w:r>
      <w:r w:rsidR="00353848" w:rsidRPr="009A6B8C">
        <w:t>риску ВИЧ</w:t>
      </w:r>
      <w:r w:rsidR="009A4925">
        <w:t>-</w:t>
      </w:r>
      <w:r w:rsidR="00353848" w:rsidRPr="009A6B8C">
        <w:t>инфицирования</w:t>
      </w:r>
      <w:r w:rsidR="001D4F32" w:rsidRPr="009A6B8C">
        <w:t xml:space="preserve">. </w:t>
      </w:r>
    </w:p>
    <w:p w:rsidR="001D4F32" w:rsidRPr="009A6B8C" w:rsidRDefault="00941419" w:rsidP="00941419">
      <w:pPr>
        <w:tabs>
          <w:tab w:val="left" w:pos="0"/>
        </w:tabs>
        <w:jc w:val="both"/>
      </w:pPr>
      <w:r>
        <w:tab/>
        <w:t>3.</w:t>
      </w:r>
      <w:r w:rsidR="002E7EE3" w:rsidRPr="009A6B8C">
        <w:t>Высокий процент выявления ВИЧ во время беременности</w:t>
      </w:r>
      <w:r w:rsidR="009A4925">
        <w:t xml:space="preserve"> вкупе с </w:t>
      </w:r>
      <w:r w:rsidR="002E7EE3" w:rsidRPr="009A6B8C">
        <w:t>отсутствие</w:t>
      </w:r>
      <w:r w:rsidR="009A4925">
        <w:t>м</w:t>
      </w:r>
      <w:r w:rsidR="002E7EE3" w:rsidRPr="009A6B8C">
        <w:t xml:space="preserve"> наблюд</w:t>
      </w:r>
      <w:r w:rsidR="002E7EE3" w:rsidRPr="009A6B8C">
        <w:t>е</w:t>
      </w:r>
      <w:r w:rsidR="002E7EE3" w:rsidRPr="009A6B8C">
        <w:t>ния во время беременности приводит к несвоевременному назначению химиопрофилактики пер</w:t>
      </w:r>
      <w:r w:rsidR="002E7EE3" w:rsidRPr="009A6B8C">
        <w:t>е</w:t>
      </w:r>
      <w:r w:rsidR="002E7EE3" w:rsidRPr="009A6B8C">
        <w:t>дачи ВИ</w:t>
      </w:r>
      <w:r w:rsidR="00884A69" w:rsidRPr="009A6B8C">
        <w:t>Ч</w:t>
      </w:r>
      <w:r w:rsidR="009A4925">
        <w:t>-</w:t>
      </w:r>
      <w:r w:rsidR="00675A75" w:rsidRPr="009A6B8C">
        <w:t>инфекции от матери ребенку (БУЗ УР «Городская поликлиника №4» МЗ УР г. Иже</w:t>
      </w:r>
      <w:r w:rsidR="00675A75" w:rsidRPr="009A6B8C">
        <w:t>в</w:t>
      </w:r>
      <w:r w:rsidR="00675A75" w:rsidRPr="009A6B8C">
        <w:t>ска, МУЗ «Городская больница №1»</w:t>
      </w:r>
      <w:r w:rsidR="00911AB4">
        <w:t xml:space="preserve"> г.Воткинска</w:t>
      </w:r>
      <w:r w:rsidR="00675A75" w:rsidRPr="009A6B8C">
        <w:t>, М</w:t>
      </w:r>
      <w:r w:rsidR="00911AB4">
        <w:t>ЛПУ</w:t>
      </w:r>
      <w:r w:rsidR="00675A75" w:rsidRPr="009A6B8C">
        <w:t xml:space="preserve"> «Городская больница №2»</w:t>
      </w:r>
      <w:r w:rsidR="00911AB4">
        <w:t xml:space="preserve"> г.Воткинска</w:t>
      </w:r>
      <w:r w:rsidR="002E7EE3" w:rsidRPr="009A6B8C">
        <w:t xml:space="preserve">).  </w:t>
      </w:r>
    </w:p>
    <w:p w:rsidR="001D4F32" w:rsidRPr="009A6B8C" w:rsidRDefault="00941419" w:rsidP="00941419">
      <w:pPr>
        <w:tabs>
          <w:tab w:val="left" w:pos="0"/>
        </w:tabs>
        <w:jc w:val="both"/>
      </w:pPr>
      <w:r>
        <w:tab/>
        <w:t>4.</w:t>
      </w:r>
      <w:r w:rsidR="001D4F32" w:rsidRPr="009A6B8C">
        <w:t>Отсутствует динамический контроль лабораторного мониторинга</w:t>
      </w:r>
      <w:r w:rsidR="00353848" w:rsidRPr="009A6B8C">
        <w:t xml:space="preserve"> беременных же</w:t>
      </w:r>
      <w:r w:rsidR="00353848" w:rsidRPr="009A6B8C">
        <w:t>н</w:t>
      </w:r>
      <w:r w:rsidR="00353848" w:rsidRPr="009A6B8C">
        <w:t xml:space="preserve">щин </w:t>
      </w:r>
      <w:r w:rsidR="001D4F32" w:rsidRPr="009A6B8C">
        <w:t>в ЛПУ по месту мед</w:t>
      </w:r>
      <w:r w:rsidR="00911AB4">
        <w:t xml:space="preserve">ицинского </w:t>
      </w:r>
      <w:r w:rsidR="001D4F32" w:rsidRPr="009A6B8C">
        <w:t>обслуживания</w:t>
      </w:r>
      <w:r w:rsidR="00D82E11" w:rsidRPr="009A6B8C">
        <w:t xml:space="preserve"> (</w:t>
      </w:r>
      <w:r w:rsidR="00675A75" w:rsidRPr="009A6B8C">
        <w:t>МУЗ «Городская больница №1»</w:t>
      </w:r>
      <w:r w:rsidR="00911AB4">
        <w:t xml:space="preserve"> г.Глазова</w:t>
      </w:r>
      <w:r w:rsidR="00675A75" w:rsidRPr="009A6B8C">
        <w:t>, МУЗ «Глазовская ЦРБ»</w:t>
      </w:r>
      <w:r w:rsidR="00D82E11" w:rsidRPr="009A6B8C">
        <w:t>,</w:t>
      </w:r>
      <w:r w:rsidR="0005469A" w:rsidRPr="009A6B8C">
        <w:t xml:space="preserve"> </w:t>
      </w:r>
      <w:r w:rsidR="00675A75" w:rsidRPr="009A6B8C">
        <w:t>МУЗ «Балезинская ЦРБ»</w:t>
      </w:r>
      <w:r w:rsidR="00163152" w:rsidRPr="009A6B8C">
        <w:t xml:space="preserve">, </w:t>
      </w:r>
      <w:r w:rsidR="00675A75" w:rsidRPr="009A6B8C">
        <w:t xml:space="preserve"> МУЗ «Ярская ЦРБ»</w:t>
      </w:r>
      <w:r w:rsidR="00163152" w:rsidRPr="009A6B8C">
        <w:t>,</w:t>
      </w:r>
      <w:r w:rsidR="00675A75" w:rsidRPr="009A6B8C">
        <w:t xml:space="preserve"> МУЗ «Городская больница №1»</w:t>
      </w:r>
      <w:r w:rsidR="00911AB4">
        <w:t xml:space="preserve"> г.Воткинска</w:t>
      </w:r>
      <w:r w:rsidR="00675A75" w:rsidRPr="009A6B8C">
        <w:t>, М</w:t>
      </w:r>
      <w:r w:rsidR="00911AB4">
        <w:t>ЛПУ</w:t>
      </w:r>
      <w:r w:rsidR="00675A75" w:rsidRPr="009A6B8C">
        <w:t xml:space="preserve"> «Г</w:t>
      </w:r>
      <w:r w:rsidR="00675A75" w:rsidRPr="009A6B8C">
        <w:t>о</w:t>
      </w:r>
      <w:r w:rsidR="00675A75" w:rsidRPr="009A6B8C">
        <w:t>родская больница №2»</w:t>
      </w:r>
      <w:r w:rsidR="00911AB4">
        <w:t xml:space="preserve"> г.Воткинска</w:t>
      </w:r>
      <w:r w:rsidR="0005469A" w:rsidRPr="009A6B8C">
        <w:t>)</w:t>
      </w:r>
      <w:r w:rsidR="00211538" w:rsidRPr="009A6B8C">
        <w:t>.</w:t>
      </w:r>
      <w:r w:rsidR="001D4F32" w:rsidRPr="009A6B8C">
        <w:tab/>
        <w:t xml:space="preserve"> </w:t>
      </w:r>
    </w:p>
    <w:p w:rsidR="001D4F32" w:rsidRPr="009A6B8C" w:rsidRDefault="00941419" w:rsidP="00941419">
      <w:pPr>
        <w:tabs>
          <w:tab w:val="left" w:pos="0"/>
        </w:tabs>
        <w:jc w:val="both"/>
      </w:pPr>
      <w:r>
        <w:tab/>
        <w:t>5.</w:t>
      </w:r>
      <w:r w:rsidR="001D4F32" w:rsidRPr="009A6B8C">
        <w:t xml:space="preserve">Недостаточная преемственность в работе женских консультаций, </w:t>
      </w:r>
      <w:r w:rsidR="00911AB4">
        <w:t xml:space="preserve">врачей </w:t>
      </w:r>
      <w:r w:rsidR="001D4F32" w:rsidRPr="009A6B8C">
        <w:t>участковых т</w:t>
      </w:r>
      <w:r w:rsidR="001D4F32" w:rsidRPr="009A6B8C">
        <w:t>е</w:t>
      </w:r>
      <w:r w:rsidR="001D4F32" w:rsidRPr="009A6B8C">
        <w:t>рапевтов, кабинетов</w:t>
      </w:r>
      <w:r w:rsidR="00353848" w:rsidRPr="009A6B8C">
        <w:t xml:space="preserve"> инфекционных заболеваний</w:t>
      </w:r>
      <w:r w:rsidR="001D4F32" w:rsidRPr="009A6B8C">
        <w:t>, родильных домов</w:t>
      </w:r>
      <w:r w:rsidR="00884A69" w:rsidRPr="009A6B8C">
        <w:t>, гин</w:t>
      </w:r>
      <w:r w:rsidR="00884A69" w:rsidRPr="009A6B8C">
        <w:t>е</w:t>
      </w:r>
      <w:r w:rsidR="00884A69" w:rsidRPr="009A6B8C">
        <w:t xml:space="preserve">кологических отделений с </w:t>
      </w:r>
      <w:r w:rsidR="00911AB4">
        <w:t>БУЗ УР «УРЦ СПИД и ИЗ»</w:t>
      </w:r>
      <w:r w:rsidR="001D4F32" w:rsidRPr="009A6B8C">
        <w:t>.</w:t>
      </w:r>
    </w:p>
    <w:p w:rsidR="001D4F32" w:rsidRPr="009A6B8C" w:rsidRDefault="00941419" w:rsidP="00941419">
      <w:pPr>
        <w:tabs>
          <w:tab w:val="left" w:pos="0"/>
        </w:tabs>
        <w:jc w:val="both"/>
      </w:pPr>
      <w:r>
        <w:tab/>
        <w:t>6.</w:t>
      </w:r>
      <w:r w:rsidR="00884A69" w:rsidRPr="009A6B8C">
        <w:t>В 50% случаев</w:t>
      </w:r>
      <w:r w:rsidR="00404E43" w:rsidRPr="009A6B8C">
        <w:t xml:space="preserve"> информация </w:t>
      </w:r>
      <w:r w:rsidR="001D4F32" w:rsidRPr="009A6B8C">
        <w:t xml:space="preserve">о завершении беременности у </w:t>
      </w:r>
      <w:r w:rsidR="00884A69" w:rsidRPr="009A6B8C">
        <w:t>ВИЧ</w:t>
      </w:r>
      <w:r w:rsidR="00911AB4">
        <w:t>-</w:t>
      </w:r>
      <w:r w:rsidR="00884A69" w:rsidRPr="009A6B8C">
        <w:t>инфицированной женщ</w:t>
      </w:r>
      <w:r w:rsidR="00884A69" w:rsidRPr="009A6B8C">
        <w:t>и</w:t>
      </w:r>
      <w:r w:rsidR="00884A69" w:rsidRPr="009A6B8C">
        <w:t xml:space="preserve">ны </w:t>
      </w:r>
      <w:r w:rsidR="00911AB4">
        <w:t>не передается из ЛПУ в БУЗ УР «УРЦ СПИД и ИЗ»</w:t>
      </w:r>
      <w:r w:rsidR="001D4F32" w:rsidRPr="009A6B8C">
        <w:t>.</w:t>
      </w:r>
    </w:p>
    <w:p w:rsidR="00211538" w:rsidRPr="009A6B8C" w:rsidRDefault="00211538" w:rsidP="001D4F32">
      <w:pPr>
        <w:tabs>
          <w:tab w:val="left" w:pos="709"/>
        </w:tabs>
        <w:jc w:val="both"/>
      </w:pPr>
    </w:p>
    <w:p w:rsidR="00852707" w:rsidRPr="00911AB4" w:rsidRDefault="00911AB4" w:rsidP="00941419">
      <w:pPr>
        <w:ind w:firstLine="708"/>
        <w:jc w:val="both"/>
        <w:rPr>
          <w:b/>
        </w:rPr>
      </w:pPr>
      <w:r>
        <w:rPr>
          <w:b/>
        </w:rPr>
        <w:t xml:space="preserve">Рекомендации руководителям учреждений здравоохранения в части </w:t>
      </w:r>
      <w:r w:rsidR="00884A69" w:rsidRPr="00911AB4">
        <w:rPr>
          <w:b/>
        </w:rPr>
        <w:t>повышения</w:t>
      </w:r>
      <w:r w:rsidR="00852707" w:rsidRPr="00911AB4">
        <w:rPr>
          <w:b/>
        </w:rPr>
        <w:t xml:space="preserve"> э</w:t>
      </w:r>
      <w:r w:rsidR="00852707" w:rsidRPr="00911AB4">
        <w:rPr>
          <w:b/>
        </w:rPr>
        <w:t>ф</w:t>
      </w:r>
      <w:r w:rsidR="00852707" w:rsidRPr="00911AB4">
        <w:rPr>
          <w:b/>
        </w:rPr>
        <w:t xml:space="preserve">фективности работы по </w:t>
      </w:r>
      <w:r>
        <w:rPr>
          <w:b/>
        </w:rPr>
        <w:t>профилактике перинатального инфицирования ВИЧ</w:t>
      </w:r>
      <w:r w:rsidR="00852707" w:rsidRPr="00911AB4">
        <w:rPr>
          <w:b/>
        </w:rPr>
        <w:t>:</w:t>
      </w:r>
    </w:p>
    <w:p w:rsidR="00B7739E" w:rsidRPr="009A6B8C" w:rsidRDefault="00941419" w:rsidP="00941419">
      <w:pPr>
        <w:pStyle w:val="a8"/>
        <w:ind w:left="0" w:firstLine="708"/>
        <w:jc w:val="both"/>
      </w:pPr>
      <w:r>
        <w:t>1.</w:t>
      </w:r>
      <w:r w:rsidR="00911AB4">
        <w:t xml:space="preserve">Обеспечить взятие </w:t>
      </w:r>
      <w:r w:rsidR="00852707" w:rsidRPr="009A6B8C">
        <w:t xml:space="preserve">на диспансерный учет </w:t>
      </w:r>
      <w:r w:rsidR="00F5718F" w:rsidRPr="009A6B8C">
        <w:t>всех ВИЧ</w:t>
      </w:r>
      <w:r w:rsidR="00911AB4">
        <w:t>-</w:t>
      </w:r>
      <w:r w:rsidR="00F5718F" w:rsidRPr="009A6B8C">
        <w:t>позитивных женщин, а также же</w:t>
      </w:r>
      <w:r w:rsidR="00F5718F" w:rsidRPr="009A6B8C">
        <w:t>н</w:t>
      </w:r>
      <w:r w:rsidR="00F5718F" w:rsidRPr="009A6B8C">
        <w:t xml:space="preserve">щин, постоянно </w:t>
      </w:r>
      <w:r w:rsidR="00B7739E" w:rsidRPr="009A6B8C">
        <w:t>проживающих с ВИЧ</w:t>
      </w:r>
      <w:r w:rsidR="00911AB4">
        <w:t>-</w:t>
      </w:r>
      <w:r w:rsidR="00B7739E" w:rsidRPr="009A6B8C">
        <w:t>инфицированными половыми партнерами. Рег</w:t>
      </w:r>
      <w:r w:rsidR="00B7739E" w:rsidRPr="009A6B8C">
        <w:t>у</w:t>
      </w:r>
      <w:r w:rsidR="00B7739E" w:rsidRPr="009A6B8C">
        <w:t xml:space="preserve">лярно </w:t>
      </w:r>
      <w:r w:rsidR="00404E43" w:rsidRPr="009A6B8C">
        <w:t xml:space="preserve">(не реже 1 раза в квартал) </w:t>
      </w:r>
      <w:r w:rsidR="00B7739E" w:rsidRPr="009A6B8C">
        <w:t xml:space="preserve">обновлять базу данных и использовать </w:t>
      </w:r>
      <w:r w:rsidR="00911AB4">
        <w:t xml:space="preserve">ее </w:t>
      </w:r>
      <w:r w:rsidR="00B7739E" w:rsidRPr="009A6B8C">
        <w:t>в работе родильн</w:t>
      </w:r>
      <w:r w:rsidR="00911AB4">
        <w:t>ых</w:t>
      </w:r>
      <w:r w:rsidR="00B7739E" w:rsidRPr="009A6B8C">
        <w:t xml:space="preserve"> дом</w:t>
      </w:r>
      <w:r w:rsidR="00911AB4">
        <w:t>ов</w:t>
      </w:r>
      <w:r w:rsidR="00211538" w:rsidRPr="009A6B8C">
        <w:t>, же</w:t>
      </w:r>
      <w:r w:rsidR="00211538" w:rsidRPr="009A6B8C">
        <w:t>н</w:t>
      </w:r>
      <w:r w:rsidR="00211538" w:rsidRPr="009A6B8C">
        <w:t>ских консультаций, гинекологических о</w:t>
      </w:r>
      <w:r w:rsidR="00211538" w:rsidRPr="009A6B8C">
        <w:t>т</w:t>
      </w:r>
      <w:r w:rsidR="00211538" w:rsidRPr="009A6B8C">
        <w:t>делений</w:t>
      </w:r>
      <w:r w:rsidR="00B7739E" w:rsidRPr="009A6B8C">
        <w:t xml:space="preserve">. </w:t>
      </w:r>
    </w:p>
    <w:p w:rsidR="00EE0292" w:rsidRPr="009A6B8C" w:rsidRDefault="00941419" w:rsidP="00941419">
      <w:pPr>
        <w:pStyle w:val="a8"/>
        <w:ind w:left="0" w:firstLine="708"/>
        <w:jc w:val="both"/>
      </w:pPr>
      <w:r>
        <w:t>2.</w:t>
      </w:r>
      <w:r w:rsidR="00911AB4">
        <w:t>П</w:t>
      </w:r>
      <w:r w:rsidR="00B7739E" w:rsidRPr="009A6B8C">
        <w:t>ровед</w:t>
      </w:r>
      <w:r w:rsidR="00911AB4">
        <w:t>ить</w:t>
      </w:r>
      <w:r w:rsidR="00B7739E" w:rsidRPr="009A6B8C">
        <w:t xml:space="preserve"> экстренн</w:t>
      </w:r>
      <w:r w:rsidR="00911AB4">
        <w:t>ую</w:t>
      </w:r>
      <w:r w:rsidR="00B7739E" w:rsidRPr="009A6B8C">
        <w:t xml:space="preserve"> химиопрофилактик</w:t>
      </w:r>
      <w:r w:rsidR="00911AB4">
        <w:t>у</w:t>
      </w:r>
      <w:r w:rsidR="00B7739E" w:rsidRPr="009A6B8C">
        <w:t xml:space="preserve"> передачи ВИЧ от матери ребенку во время родов и новорожденному при наличии эпидемиологических показаний всем необследованным б</w:t>
      </w:r>
      <w:r w:rsidR="00B7739E" w:rsidRPr="009A6B8C">
        <w:t>е</w:t>
      </w:r>
      <w:r w:rsidR="00B7739E" w:rsidRPr="009A6B8C">
        <w:t xml:space="preserve">ременным, несмотря на наличие отрицательного результата тестирования женщины на ВИЧ </w:t>
      </w:r>
      <w:r w:rsidR="00911AB4">
        <w:t xml:space="preserve">в </w:t>
      </w:r>
      <w:r w:rsidR="00B7739E" w:rsidRPr="009A6B8C">
        <w:t>эк</w:t>
      </w:r>
      <w:r w:rsidR="00B7739E" w:rsidRPr="009A6B8C">
        <w:t>с</w:t>
      </w:r>
      <w:r w:rsidR="00B7739E" w:rsidRPr="009A6B8C">
        <w:t>пресс</w:t>
      </w:r>
      <w:r w:rsidR="00911AB4">
        <w:t xml:space="preserve">-тесте (согласно </w:t>
      </w:r>
      <w:r w:rsidR="00B7739E" w:rsidRPr="009A6B8C">
        <w:t>приказ</w:t>
      </w:r>
      <w:r w:rsidR="00911AB4">
        <w:t>а</w:t>
      </w:r>
      <w:r w:rsidR="00B7739E" w:rsidRPr="009A6B8C">
        <w:t xml:space="preserve"> </w:t>
      </w:r>
      <w:r w:rsidR="00911AB4">
        <w:t xml:space="preserve">Минздрава России </w:t>
      </w:r>
      <w:r w:rsidR="00B7739E" w:rsidRPr="009A6B8C">
        <w:t xml:space="preserve">от 19.12.03 </w:t>
      </w:r>
      <w:r w:rsidR="00EE0292" w:rsidRPr="009A6B8C">
        <w:t>№606 «Об утве</w:t>
      </w:r>
      <w:r w:rsidR="00EE0292" w:rsidRPr="009A6B8C">
        <w:t>р</w:t>
      </w:r>
      <w:r w:rsidR="00EE0292" w:rsidRPr="009A6B8C">
        <w:t>ждении инструкции по профилактике передачи ВИЧ – инфекции от матери ребенку и образца информированного с</w:t>
      </w:r>
      <w:r w:rsidR="00EE0292" w:rsidRPr="009A6B8C">
        <w:t>о</w:t>
      </w:r>
      <w:r w:rsidR="00EE0292" w:rsidRPr="009A6B8C">
        <w:t>гласия на проведение химиопрофилактики передачи ВИЧ»</w:t>
      </w:r>
      <w:r w:rsidR="00911AB4">
        <w:t>)</w:t>
      </w:r>
      <w:r w:rsidR="00EE0292" w:rsidRPr="009A6B8C">
        <w:t>.</w:t>
      </w:r>
    </w:p>
    <w:p w:rsidR="00B7739E" w:rsidRPr="009A6B8C" w:rsidRDefault="00941419" w:rsidP="00941419">
      <w:pPr>
        <w:pStyle w:val="a8"/>
        <w:ind w:left="0" w:firstLine="708"/>
        <w:jc w:val="both"/>
      </w:pPr>
      <w:r>
        <w:t>3.</w:t>
      </w:r>
      <w:r w:rsidR="00034266">
        <w:t xml:space="preserve">Обеспечить </w:t>
      </w:r>
      <w:r w:rsidR="00EE0292" w:rsidRPr="009A6B8C">
        <w:t xml:space="preserve">преемственность в работе </w:t>
      </w:r>
      <w:r w:rsidR="00911AB4">
        <w:t xml:space="preserve">врачей </w:t>
      </w:r>
      <w:r w:rsidR="00EE0292" w:rsidRPr="009A6B8C">
        <w:t>акушер</w:t>
      </w:r>
      <w:r w:rsidR="00911AB4">
        <w:t>ов-</w:t>
      </w:r>
      <w:r w:rsidR="00EE0292" w:rsidRPr="009A6B8C">
        <w:t>гинекологов</w:t>
      </w:r>
      <w:r w:rsidR="00404E43" w:rsidRPr="009A6B8C">
        <w:t xml:space="preserve">, инфекционистов </w:t>
      </w:r>
      <w:r w:rsidR="00EE0292" w:rsidRPr="009A6B8C">
        <w:t>и участковых терапевтов по выявлению асоциальных женщин среди ВИЧ</w:t>
      </w:r>
      <w:r w:rsidR="00911AB4">
        <w:t>-</w:t>
      </w:r>
      <w:r w:rsidR="00EE0292" w:rsidRPr="009A6B8C">
        <w:t>инфицированных, с ос</w:t>
      </w:r>
      <w:r w:rsidR="00EE0292" w:rsidRPr="009A6B8C">
        <w:t>у</w:t>
      </w:r>
      <w:r w:rsidR="00EE0292" w:rsidRPr="009A6B8C">
        <w:t>ществлением а</w:t>
      </w:r>
      <w:r w:rsidR="00EE0292" w:rsidRPr="009A6B8C">
        <w:t>к</w:t>
      </w:r>
      <w:r w:rsidR="00EE0292" w:rsidRPr="009A6B8C">
        <w:t>тивного патронажа на дому.</w:t>
      </w:r>
    </w:p>
    <w:p w:rsidR="00EE0292" w:rsidRPr="009A6B8C" w:rsidRDefault="00034266" w:rsidP="00941419">
      <w:pPr>
        <w:pStyle w:val="a8"/>
        <w:ind w:left="0" w:firstLine="708"/>
        <w:jc w:val="both"/>
      </w:pPr>
      <w:r>
        <w:t>4</w:t>
      </w:r>
      <w:r w:rsidR="00941419">
        <w:t>.</w:t>
      </w:r>
      <w:r w:rsidR="00EE0292" w:rsidRPr="009A6B8C">
        <w:t>Для современного выявления ВИЧ у женщин при обращении в женские консультации за медицинской помощью</w:t>
      </w:r>
      <w:r w:rsidR="00211538" w:rsidRPr="009A6B8C">
        <w:t>, при поступлении пациентки в родильный дом и в гинекологическое отд</w:t>
      </w:r>
      <w:r w:rsidR="00211538" w:rsidRPr="009A6B8C">
        <w:t>е</w:t>
      </w:r>
      <w:r w:rsidR="00211538" w:rsidRPr="009A6B8C">
        <w:t>ление</w:t>
      </w:r>
      <w:r w:rsidR="00EE0292" w:rsidRPr="009A6B8C">
        <w:t xml:space="preserve"> обращать внимание на к</w:t>
      </w:r>
      <w:r w:rsidR="00EE0292" w:rsidRPr="009A6B8C">
        <w:t>а</w:t>
      </w:r>
      <w:r w:rsidR="00EE0292" w:rsidRPr="009A6B8C">
        <w:t>чество сбора эпидемиологического анамнеза</w:t>
      </w:r>
      <w:r w:rsidR="002E7EE3" w:rsidRPr="009A6B8C">
        <w:t xml:space="preserve">. </w:t>
      </w:r>
    </w:p>
    <w:p w:rsidR="009A13C6" w:rsidRPr="009A6B8C" w:rsidRDefault="00034266" w:rsidP="00941419">
      <w:pPr>
        <w:pStyle w:val="a8"/>
        <w:ind w:left="0" w:firstLine="708"/>
        <w:jc w:val="both"/>
      </w:pPr>
      <w:r>
        <w:t>5</w:t>
      </w:r>
      <w:r w:rsidR="00941419">
        <w:t>.</w:t>
      </w:r>
      <w:r w:rsidR="00EE0292" w:rsidRPr="009A6B8C">
        <w:t>Осуществлять раннюю постановку женщин на учет по беременности и своевременное о</w:t>
      </w:r>
      <w:r w:rsidR="00EE0292" w:rsidRPr="009A6B8C">
        <w:t>п</w:t>
      </w:r>
      <w:r w:rsidR="00EE0292" w:rsidRPr="009A6B8C">
        <w:t>ределение у них ВИ</w:t>
      </w:r>
      <w:r w:rsidR="00884A69" w:rsidRPr="009A6B8C">
        <w:t>Ч</w:t>
      </w:r>
      <w:r w:rsidR="00911AB4">
        <w:t>-</w:t>
      </w:r>
      <w:r w:rsidR="00884A69" w:rsidRPr="009A6B8C">
        <w:t xml:space="preserve">статуса, направление в </w:t>
      </w:r>
      <w:r w:rsidR="00911AB4">
        <w:t>БУЗ УР «УРЦ СПИД и ИЗ»</w:t>
      </w:r>
      <w:r w:rsidR="00884A69" w:rsidRPr="009A6B8C">
        <w:t xml:space="preserve"> </w:t>
      </w:r>
      <w:r w:rsidR="00EE0292" w:rsidRPr="009A6B8C">
        <w:t xml:space="preserve"> при получении полож</w:t>
      </w:r>
      <w:r w:rsidR="00EE0292" w:rsidRPr="009A6B8C">
        <w:t>и</w:t>
      </w:r>
      <w:r w:rsidR="00EE0292" w:rsidRPr="009A6B8C">
        <w:t>тельного результата</w:t>
      </w:r>
      <w:r w:rsidR="00190CC5" w:rsidRPr="009A6B8C">
        <w:t xml:space="preserve"> </w:t>
      </w:r>
    </w:p>
    <w:p w:rsidR="00034266" w:rsidRPr="009A6B8C" w:rsidRDefault="00034266" w:rsidP="00034266">
      <w:pPr>
        <w:pStyle w:val="a8"/>
        <w:ind w:left="0" w:firstLine="708"/>
        <w:jc w:val="both"/>
      </w:pPr>
      <w:r>
        <w:lastRenderedPageBreak/>
        <w:t>6.</w:t>
      </w:r>
      <w:r w:rsidRPr="009A6B8C">
        <w:t>Обеспечить ведение ВИЧ</w:t>
      </w:r>
      <w:r>
        <w:t>-</w:t>
      </w:r>
      <w:r w:rsidRPr="009A6B8C">
        <w:t xml:space="preserve">инфицированных беременных женщин согласно медицинских стандартов, утвержденных </w:t>
      </w:r>
      <w:r>
        <w:t xml:space="preserve">приказом Минздравсоцразвития России </w:t>
      </w:r>
      <w:r w:rsidRPr="009A6B8C">
        <w:t>от 30</w:t>
      </w:r>
      <w:r>
        <w:t>.05.</w:t>
      </w:r>
      <w:r w:rsidRPr="009A6B8C">
        <w:t>2005г. №375 «Об у</w:t>
      </w:r>
      <w:r w:rsidRPr="009A6B8C">
        <w:t>т</w:t>
      </w:r>
      <w:r w:rsidRPr="009A6B8C">
        <w:t>верждении стандарта п</w:t>
      </w:r>
      <w:r w:rsidRPr="009A6B8C">
        <w:t>е</w:t>
      </w:r>
      <w:r w:rsidRPr="009A6B8C">
        <w:t>редачи ВИЧ</w:t>
      </w:r>
      <w:r>
        <w:t>-</w:t>
      </w:r>
      <w:r w:rsidRPr="009A6B8C">
        <w:t>инфекции от матери к ребенку»</w:t>
      </w:r>
    </w:p>
    <w:p w:rsidR="00EE0292" w:rsidRPr="009A6B8C" w:rsidRDefault="00941419" w:rsidP="00941419">
      <w:pPr>
        <w:pStyle w:val="a8"/>
        <w:ind w:left="0" w:firstLine="708"/>
        <w:jc w:val="both"/>
      </w:pPr>
      <w:r>
        <w:t>7.</w:t>
      </w:r>
      <w:r w:rsidR="00911AB4">
        <w:t xml:space="preserve">Обращать </w:t>
      </w:r>
      <w:r w:rsidR="009A13C6" w:rsidRPr="009A6B8C">
        <w:t>особое внимание организации контрацепции</w:t>
      </w:r>
      <w:r w:rsidR="00F949E0" w:rsidRPr="009A6B8C">
        <w:t xml:space="preserve"> ВИЧ</w:t>
      </w:r>
      <w:r w:rsidR="00911AB4">
        <w:t>-</w:t>
      </w:r>
      <w:r w:rsidR="00F949E0" w:rsidRPr="009A6B8C">
        <w:t>инфициров</w:t>
      </w:r>
      <w:r w:rsidR="009A13C6" w:rsidRPr="009A6B8C">
        <w:t>анных женщин в т.ч. ст</w:t>
      </w:r>
      <w:r w:rsidR="009A13C6" w:rsidRPr="009A6B8C">
        <w:t>е</w:t>
      </w:r>
      <w:r w:rsidR="009A13C6" w:rsidRPr="009A6B8C">
        <w:t>рилизации</w:t>
      </w:r>
      <w:r w:rsidR="00F949E0" w:rsidRPr="009A6B8C">
        <w:t xml:space="preserve"> повторно родивших, ведущих асоциальных образ жизни.</w:t>
      </w:r>
      <w:r w:rsidR="00190CC5" w:rsidRPr="009A6B8C">
        <w:t xml:space="preserve"> </w:t>
      </w:r>
    </w:p>
    <w:p w:rsidR="00F949E0" w:rsidRPr="009A6B8C" w:rsidRDefault="00941419" w:rsidP="00941419">
      <w:pPr>
        <w:pStyle w:val="a8"/>
        <w:ind w:left="0" w:firstLine="708"/>
        <w:jc w:val="both"/>
      </w:pPr>
      <w:r>
        <w:t>8.</w:t>
      </w:r>
      <w:r w:rsidR="00F949E0" w:rsidRPr="009A6B8C">
        <w:t>Активизировать консультативную работу с будущими матерями с целью профилактики отказов от новорожденных</w:t>
      </w:r>
      <w:r w:rsidR="009A13C6" w:rsidRPr="009A6B8C">
        <w:t xml:space="preserve">. При необходимости </w:t>
      </w:r>
      <w:r w:rsidR="00911AB4">
        <w:t xml:space="preserve">привлекать </w:t>
      </w:r>
      <w:r w:rsidR="009A13C6" w:rsidRPr="009A6B8C">
        <w:t>для совместной работы социальные службы по месту проживания неблагополу</w:t>
      </w:r>
      <w:r w:rsidR="009A13C6" w:rsidRPr="009A6B8C">
        <w:t>ч</w:t>
      </w:r>
      <w:r w:rsidR="009A13C6" w:rsidRPr="009A6B8C">
        <w:t>ной семьи</w:t>
      </w:r>
      <w:r w:rsidR="00F949E0" w:rsidRPr="009A6B8C">
        <w:t>.</w:t>
      </w:r>
    </w:p>
    <w:p w:rsidR="00F949E0" w:rsidRDefault="00941419" w:rsidP="00941419">
      <w:pPr>
        <w:pStyle w:val="a8"/>
        <w:ind w:left="0" w:firstLine="708"/>
        <w:jc w:val="both"/>
      </w:pPr>
      <w:r>
        <w:t>9.</w:t>
      </w:r>
      <w:r w:rsidR="00911AB4">
        <w:t xml:space="preserve">Обеспечить </w:t>
      </w:r>
      <w:r w:rsidR="00F949E0" w:rsidRPr="009A6B8C">
        <w:t>необходимое количество экспресс</w:t>
      </w:r>
      <w:r w:rsidR="00911AB4">
        <w:t>-</w:t>
      </w:r>
      <w:r w:rsidR="00F949E0" w:rsidRPr="009A6B8C">
        <w:t>тестов и</w:t>
      </w:r>
      <w:r w:rsidR="00884A69" w:rsidRPr="009A6B8C">
        <w:t xml:space="preserve"> лекарственных </w:t>
      </w:r>
      <w:r w:rsidR="00F949E0" w:rsidRPr="009A6B8C">
        <w:t xml:space="preserve">препаратов для проведения химиопрофилактики, обучить персонал </w:t>
      </w:r>
      <w:r w:rsidR="00664BED" w:rsidRPr="009A6B8C">
        <w:t>родильных отделений правильной технике и</w:t>
      </w:r>
      <w:r w:rsidR="00664BED" w:rsidRPr="009A6B8C">
        <w:t>с</w:t>
      </w:r>
      <w:r w:rsidR="00664BED" w:rsidRPr="009A6B8C">
        <w:t>пользования быстрых тестов и проводить рег</w:t>
      </w:r>
      <w:r w:rsidR="00664BED" w:rsidRPr="009A6B8C">
        <w:t>у</w:t>
      </w:r>
      <w:r w:rsidR="00664BED" w:rsidRPr="009A6B8C">
        <w:t xml:space="preserve">лярный контроль их использования.  </w:t>
      </w:r>
    </w:p>
    <w:p w:rsidR="00911AB4" w:rsidRDefault="00911AB4" w:rsidP="00941419">
      <w:pPr>
        <w:pStyle w:val="a8"/>
        <w:ind w:left="0" w:firstLine="708"/>
        <w:jc w:val="both"/>
      </w:pPr>
    </w:p>
    <w:p w:rsidR="00911AB4" w:rsidRPr="009A6B8C" w:rsidRDefault="00911AB4" w:rsidP="00941419">
      <w:pPr>
        <w:pStyle w:val="a8"/>
        <w:ind w:left="0" w:firstLine="708"/>
        <w:jc w:val="both"/>
      </w:pPr>
    </w:p>
    <w:sectPr w:rsidR="00911AB4" w:rsidRPr="009A6B8C" w:rsidSect="00AF1CE8">
      <w:footerReference w:type="even" r:id="rId19"/>
      <w:footerReference w:type="default" r:id="rId20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7AE" w:rsidRDefault="004467AE">
      <w:r>
        <w:separator/>
      </w:r>
    </w:p>
  </w:endnote>
  <w:endnote w:type="continuationSeparator" w:id="0">
    <w:p w:rsidR="004467AE" w:rsidRDefault="00446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C93" w:rsidRDefault="00726C93" w:rsidP="00E072E0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26C93" w:rsidRDefault="00726C93" w:rsidP="002B350D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C93" w:rsidRDefault="00726C93" w:rsidP="00E072E0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00AD1">
      <w:rPr>
        <w:rStyle w:val="ad"/>
        <w:noProof/>
      </w:rPr>
      <w:t>3</w:t>
    </w:r>
    <w:r>
      <w:rPr>
        <w:rStyle w:val="ad"/>
      </w:rPr>
      <w:fldChar w:fldCharType="end"/>
    </w:r>
  </w:p>
  <w:p w:rsidR="00726C93" w:rsidRDefault="00726C93" w:rsidP="002B350D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7AE" w:rsidRDefault="004467AE">
      <w:r>
        <w:separator/>
      </w:r>
    </w:p>
  </w:footnote>
  <w:footnote w:type="continuationSeparator" w:id="0">
    <w:p w:rsidR="004467AE" w:rsidRDefault="00446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2583"/>
    <w:multiLevelType w:val="hybridMultilevel"/>
    <w:tmpl w:val="891C7144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30C35D4C"/>
    <w:multiLevelType w:val="hybridMultilevel"/>
    <w:tmpl w:val="ED5C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0F90601"/>
    <w:multiLevelType w:val="hybridMultilevel"/>
    <w:tmpl w:val="9176D2E6"/>
    <w:lvl w:ilvl="0" w:tplc="EDB281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86D46"/>
    <w:multiLevelType w:val="hybridMultilevel"/>
    <w:tmpl w:val="B5B8F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F32"/>
    <w:rsid w:val="00005411"/>
    <w:rsid w:val="00032619"/>
    <w:rsid w:val="00034266"/>
    <w:rsid w:val="000423AD"/>
    <w:rsid w:val="00053864"/>
    <w:rsid w:val="0005469A"/>
    <w:rsid w:val="00056F7E"/>
    <w:rsid w:val="000839AA"/>
    <w:rsid w:val="00086B97"/>
    <w:rsid w:val="00092839"/>
    <w:rsid w:val="000929D7"/>
    <w:rsid w:val="000A6258"/>
    <w:rsid w:val="00121A53"/>
    <w:rsid w:val="00123459"/>
    <w:rsid w:val="00123885"/>
    <w:rsid w:val="001427EC"/>
    <w:rsid w:val="00151C59"/>
    <w:rsid w:val="001548C0"/>
    <w:rsid w:val="00163152"/>
    <w:rsid w:val="00174CF7"/>
    <w:rsid w:val="00190CC5"/>
    <w:rsid w:val="001D380B"/>
    <w:rsid w:val="001D4F32"/>
    <w:rsid w:val="001E1B49"/>
    <w:rsid w:val="001F2672"/>
    <w:rsid w:val="001F45BE"/>
    <w:rsid w:val="002000C0"/>
    <w:rsid w:val="002048CC"/>
    <w:rsid w:val="00211538"/>
    <w:rsid w:val="002140DA"/>
    <w:rsid w:val="002201D6"/>
    <w:rsid w:val="00222705"/>
    <w:rsid w:val="00223094"/>
    <w:rsid w:val="0024461B"/>
    <w:rsid w:val="00246FDF"/>
    <w:rsid w:val="00253043"/>
    <w:rsid w:val="002650C9"/>
    <w:rsid w:val="002652E6"/>
    <w:rsid w:val="00267935"/>
    <w:rsid w:val="00282FB9"/>
    <w:rsid w:val="00285353"/>
    <w:rsid w:val="00287425"/>
    <w:rsid w:val="0029150A"/>
    <w:rsid w:val="0029580F"/>
    <w:rsid w:val="002A0497"/>
    <w:rsid w:val="002B0E61"/>
    <w:rsid w:val="002B350D"/>
    <w:rsid w:val="002E7EE3"/>
    <w:rsid w:val="00307A4F"/>
    <w:rsid w:val="00353848"/>
    <w:rsid w:val="00362FB0"/>
    <w:rsid w:val="00372610"/>
    <w:rsid w:val="00383298"/>
    <w:rsid w:val="003D0310"/>
    <w:rsid w:val="003E0428"/>
    <w:rsid w:val="004024D6"/>
    <w:rsid w:val="00402820"/>
    <w:rsid w:val="00404E43"/>
    <w:rsid w:val="00415B03"/>
    <w:rsid w:val="00416DED"/>
    <w:rsid w:val="00431296"/>
    <w:rsid w:val="004467AE"/>
    <w:rsid w:val="0046783E"/>
    <w:rsid w:val="00482886"/>
    <w:rsid w:val="0049047E"/>
    <w:rsid w:val="004919F0"/>
    <w:rsid w:val="004B7725"/>
    <w:rsid w:val="004C752E"/>
    <w:rsid w:val="004D09D6"/>
    <w:rsid w:val="004D3903"/>
    <w:rsid w:val="004D7926"/>
    <w:rsid w:val="004D7C73"/>
    <w:rsid w:val="004E31F2"/>
    <w:rsid w:val="005171C8"/>
    <w:rsid w:val="00520815"/>
    <w:rsid w:val="0053702B"/>
    <w:rsid w:val="00556C12"/>
    <w:rsid w:val="0056741D"/>
    <w:rsid w:val="005734FA"/>
    <w:rsid w:val="005741E2"/>
    <w:rsid w:val="0059046E"/>
    <w:rsid w:val="0059274B"/>
    <w:rsid w:val="00597152"/>
    <w:rsid w:val="005A3BC6"/>
    <w:rsid w:val="005B7B80"/>
    <w:rsid w:val="005C6DAF"/>
    <w:rsid w:val="005D7A76"/>
    <w:rsid w:val="005F724C"/>
    <w:rsid w:val="005F7BF8"/>
    <w:rsid w:val="00612946"/>
    <w:rsid w:val="00626BB4"/>
    <w:rsid w:val="00627742"/>
    <w:rsid w:val="006329A7"/>
    <w:rsid w:val="00642562"/>
    <w:rsid w:val="006566CB"/>
    <w:rsid w:val="00660EC6"/>
    <w:rsid w:val="00664BED"/>
    <w:rsid w:val="00675A75"/>
    <w:rsid w:val="006A24AB"/>
    <w:rsid w:val="006D33F6"/>
    <w:rsid w:val="006D43C9"/>
    <w:rsid w:val="006E60DA"/>
    <w:rsid w:val="006F56C6"/>
    <w:rsid w:val="00700AD1"/>
    <w:rsid w:val="00702CDA"/>
    <w:rsid w:val="0070591D"/>
    <w:rsid w:val="007070A1"/>
    <w:rsid w:val="007121A3"/>
    <w:rsid w:val="00714EF9"/>
    <w:rsid w:val="00726C93"/>
    <w:rsid w:val="00732C49"/>
    <w:rsid w:val="0077395A"/>
    <w:rsid w:val="00776D2B"/>
    <w:rsid w:val="00795F7C"/>
    <w:rsid w:val="007A1D7E"/>
    <w:rsid w:val="007A5BD2"/>
    <w:rsid w:val="007A7F67"/>
    <w:rsid w:val="007B566E"/>
    <w:rsid w:val="007E568B"/>
    <w:rsid w:val="007F17A9"/>
    <w:rsid w:val="00804C78"/>
    <w:rsid w:val="00807F02"/>
    <w:rsid w:val="008101CA"/>
    <w:rsid w:val="00814410"/>
    <w:rsid w:val="00845DC1"/>
    <w:rsid w:val="00850A73"/>
    <w:rsid w:val="00852707"/>
    <w:rsid w:val="008545AE"/>
    <w:rsid w:val="00855280"/>
    <w:rsid w:val="0085694E"/>
    <w:rsid w:val="00861D1B"/>
    <w:rsid w:val="00865F7C"/>
    <w:rsid w:val="008733A1"/>
    <w:rsid w:val="008840F1"/>
    <w:rsid w:val="00884A69"/>
    <w:rsid w:val="0089163C"/>
    <w:rsid w:val="00896E00"/>
    <w:rsid w:val="0089737F"/>
    <w:rsid w:val="008B42AF"/>
    <w:rsid w:val="008C5315"/>
    <w:rsid w:val="008D2CB1"/>
    <w:rsid w:val="008D7EBF"/>
    <w:rsid w:val="00911AB4"/>
    <w:rsid w:val="00930205"/>
    <w:rsid w:val="00941419"/>
    <w:rsid w:val="0097595A"/>
    <w:rsid w:val="00995A45"/>
    <w:rsid w:val="009A13C6"/>
    <w:rsid w:val="009A4925"/>
    <w:rsid w:val="009A6B8C"/>
    <w:rsid w:val="009B45DC"/>
    <w:rsid w:val="009B69B8"/>
    <w:rsid w:val="009D36A1"/>
    <w:rsid w:val="009E74E8"/>
    <w:rsid w:val="009F2109"/>
    <w:rsid w:val="009F78D7"/>
    <w:rsid w:val="00A032E9"/>
    <w:rsid w:val="00A204AE"/>
    <w:rsid w:val="00A227B2"/>
    <w:rsid w:val="00A3159F"/>
    <w:rsid w:val="00A327DE"/>
    <w:rsid w:val="00A5793E"/>
    <w:rsid w:val="00A72DB6"/>
    <w:rsid w:val="00A86744"/>
    <w:rsid w:val="00AD0C02"/>
    <w:rsid w:val="00AF1CE8"/>
    <w:rsid w:val="00AF5F96"/>
    <w:rsid w:val="00B05B67"/>
    <w:rsid w:val="00B12FE1"/>
    <w:rsid w:val="00B139E6"/>
    <w:rsid w:val="00B24D9A"/>
    <w:rsid w:val="00B37B68"/>
    <w:rsid w:val="00B51268"/>
    <w:rsid w:val="00B76937"/>
    <w:rsid w:val="00B7739E"/>
    <w:rsid w:val="00B8317A"/>
    <w:rsid w:val="00BA0175"/>
    <w:rsid w:val="00BA3181"/>
    <w:rsid w:val="00BA3B06"/>
    <w:rsid w:val="00C07C3A"/>
    <w:rsid w:val="00C31073"/>
    <w:rsid w:val="00C33BFC"/>
    <w:rsid w:val="00C6632E"/>
    <w:rsid w:val="00C87E04"/>
    <w:rsid w:val="00CA1157"/>
    <w:rsid w:val="00CA1DEF"/>
    <w:rsid w:val="00CB5725"/>
    <w:rsid w:val="00CB7D69"/>
    <w:rsid w:val="00CB7E4C"/>
    <w:rsid w:val="00CD3867"/>
    <w:rsid w:val="00CE7AEB"/>
    <w:rsid w:val="00CF1909"/>
    <w:rsid w:val="00D05DBA"/>
    <w:rsid w:val="00D24388"/>
    <w:rsid w:val="00D46284"/>
    <w:rsid w:val="00D505E7"/>
    <w:rsid w:val="00D82E11"/>
    <w:rsid w:val="00D97B30"/>
    <w:rsid w:val="00DA06AD"/>
    <w:rsid w:val="00DA269E"/>
    <w:rsid w:val="00DB68BC"/>
    <w:rsid w:val="00DD45D1"/>
    <w:rsid w:val="00DF4B4A"/>
    <w:rsid w:val="00DF603D"/>
    <w:rsid w:val="00DF6E1D"/>
    <w:rsid w:val="00E072E0"/>
    <w:rsid w:val="00E1406F"/>
    <w:rsid w:val="00E72464"/>
    <w:rsid w:val="00E77973"/>
    <w:rsid w:val="00EE0292"/>
    <w:rsid w:val="00EE256F"/>
    <w:rsid w:val="00EE5C19"/>
    <w:rsid w:val="00EF0508"/>
    <w:rsid w:val="00F02826"/>
    <w:rsid w:val="00F04460"/>
    <w:rsid w:val="00F1539B"/>
    <w:rsid w:val="00F15CEF"/>
    <w:rsid w:val="00F244C5"/>
    <w:rsid w:val="00F411F7"/>
    <w:rsid w:val="00F43100"/>
    <w:rsid w:val="00F47A2B"/>
    <w:rsid w:val="00F5718F"/>
    <w:rsid w:val="00F614E5"/>
    <w:rsid w:val="00F66CEC"/>
    <w:rsid w:val="00F81A2B"/>
    <w:rsid w:val="00F949E0"/>
    <w:rsid w:val="00FB0F6A"/>
    <w:rsid w:val="00FB3CBE"/>
    <w:rsid w:val="00FC3F4D"/>
    <w:rsid w:val="00FD0098"/>
    <w:rsid w:val="00FE2472"/>
    <w:rsid w:val="00FE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F3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714EF9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14E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4E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99"/>
    <w:rsid w:val="001D4F32"/>
    <w:pPr>
      <w:tabs>
        <w:tab w:val="decimal" w:pos="360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3">
    <w:name w:val="Текст сноски Знак"/>
    <w:basedOn w:val="a0"/>
    <w:link w:val="a4"/>
    <w:uiPriority w:val="99"/>
    <w:semiHidden/>
    <w:rsid w:val="001D4F32"/>
    <w:rPr>
      <w:rFonts w:ascii="Calibri" w:eastAsia="Times New Roman" w:hAnsi="Calibri" w:cs="Calibri"/>
      <w:sz w:val="20"/>
      <w:szCs w:val="20"/>
    </w:rPr>
  </w:style>
  <w:style w:type="paragraph" w:styleId="a4">
    <w:name w:val="footnote text"/>
    <w:basedOn w:val="a"/>
    <w:link w:val="a3"/>
    <w:uiPriority w:val="99"/>
    <w:semiHidden/>
    <w:rsid w:val="001D4F32"/>
    <w:rPr>
      <w:rFonts w:ascii="Calibri" w:hAnsi="Calibri" w:cs="Calibri"/>
      <w:sz w:val="20"/>
      <w:szCs w:val="20"/>
      <w:lang w:eastAsia="en-US"/>
    </w:rPr>
  </w:style>
  <w:style w:type="character" w:styleId="a5">
    <w:name w:val="Subtle Emphasis"/>
    <w:basedOn w:val="a0"/>
    <w:uiPriority w:val="99"/>
    <w:qFormat/>
    <w:rsid w:val="001D4F32"/>
    <w:rPr>
      <w:rFonts w:eastAsia="Times New Roman"/>
      <w:i/>
      <w:iCs/>
      <w:color w:val="808080"/>
      <w:sz w:val="22"/>
      <w:szCs w:val="22"/>
      <w:lang w:val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1D4F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rsid w:val="001D4F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1D4F32"/>
    <w:pPr>
      <w:ind w:left="720"/>
    </w:pPr>
  </w:style>
  <w:style w:type="character" w:customStyle="1" w:styleId="a9">
    <w:name w:val="Верхний колонтитул Знак"/>
    <w:basedOn w:val="a0"/>
    <w:link w:val="aa"/>
    <w:uiPriority w:val="99"/>
    <w:semiHidden/>
    <w:rsid w:val="001D4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1D4F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1D4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D4F3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2B350D"/>
  </w:style>
  <w:style w:type="character" w:customStyle="1" w:styleId="21">
    <w:name w:val="Основной текст Знак2"/>
    <w:aliases w:val="Основной текст Знак1 Знак,Основной текст Знак Знак Знак,Знак Знак Знак Знак,Знак Знак1 Знак,Основной текст Знак Знак1,Знак Знак Знак1,Знак Знак2"/>
    <w:basedOn w:val="a0"/>
    <w:link w:val="ae"/>
    <w:rsid w:val="00AF5F96"/>
    <w:rPr>
      <w:sz w:val="28"/>
      <w:lang w:val="ru-RU" w:eastAsia="ru-RU" w:bidi="ar-SA"/>
    </w:rPr>
  </w:style>
  <w:style w:type="paragraph" w:styleId="ae">
    <w:name w:val="Body Text"/>
    <w:aliases w:val="Основной текст Знак1,Основной текст Знак Знак,Знак Знак Знак,Знак Знак1,Основной текст Знак,Знак Знак,Знак"/>
    <w:basedOn w:val="a"/>
    <w:link w:val="21"/>
    <w:rsid w:val="00AF5F96"/>
    <w:rPr>
      <w:sz w:val="28"/>
    </w:rPr>
  </w:style>
  <w:style w:type="paragraph" w:styleId="af">
    <w:name w:val="Body Text Indent"/>
    <w:basedOn w:val="a"/>
    <w:rsid w:val="00714EF9"/>
    <w:pPr>
      <w:spacing w:after="120"/>
      <w:ind w:left="283"/>
    </w:pPr>
  </w:style>
  <w:style w:type="character" w:customStyle="1" w:styleId="20">
    <w:name w:val="Заголовок 2 Знак"/>
    <w:basedOn w:val="a0"/>
    <w:link w:val="2"/>
    <w:semiHidden/>
    <w:locked/>
    <w:rsid w:val="00714EF9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714EF9"/>
    <w:rPr>
      <w:rFonts w:ascii="Arial" w:hAnsi="Arial" w:cs="Arial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5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6158940397350966E-2"/>
          <c:y val="8.888888888888892E-2"/>
          <c:w val="0.9056291390728477"/>
          <c:h val="0.57037037037037064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Общее число впервые выявленных женщин с ВИЧ - инфекцией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2008 г</c:v>
                </c:pt>
                <c:pt idx="1">
                  <c:v>2009 г</c:v>
                </c:pt>
                <c:pt idx="2">
                  <c:v>2010 г</c:v>
                </c:pt>
                <c:pt idx="3">
                  <c:v>2011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125</c:v>
                </c:pt>
                <c:pt idx="1">
                  <c:v>132</c:v>
                </c:pt>
                <c:pt idx="2">
                  <c:v>182</c:v>
                </c:pt>
                <c:pt idx="3">
                  <c:v>239</c:v>
                </c:pt>
              </c:numCache>
            </c:numRef>
          </c:val>
        </c:ser>
        <c:dLbls>
          <c:showVal val="1"/>
        </c:dLbls>
        <c:axId val="88778240"/>
        <c:axId val="88779776"/>
      </c:barChart>
      <c:lineChart>
        <c:grouping val="standard"/>
        <c:ser>
          <c:idx val="0"/>
          <c:order val="1"/>
          <c:tx>
            <c:strRef>
              <c:f>Sheet1!$A$3</c:f>
              <c:strCache>
                <c:ptCount val="1"/>
                <c:pt idx="0">
                  <c:v>Из них - беременные</c:v>
                </c:pt>
              </c:strCache>
            </c:strRef>
          </c:tx>
          <c:spPr>
            <a:ln w="12686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spPr>
              <a:noFill/>
              <a:ln w="25372">
                <a:noFill/>
              </a:ln>
            </c:spPr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4"/>
                <c:pt idx="0">
                  <c:v>2008 г</c:v>
                </c:pt>
                <c:pt idx="1">
                  <c:v>2009 г</c:v>
                </c:pt>
                <c:pt idx="2">
                  <c:v>2010 г</c:v>
                </c:pt>
                <c:pt idx="3">
                  <c:v>2011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44</c:v>
                </c:pt>
                <c:pt idx="1">
                  <c:v>54</c:v>
                </c:pt>
                <c:pt idx="2">
                  <c:v>60</c:v>
                </c:pt>
                <c:pt idx="3">
                  <c:v>69</c:v>
                </c:pt>
              </c:numCache>
            </c:numRef>
          </c:val>
        </c:ser>
        <c:dLbls>
          <c:showVal val="1"/>
        </c:dLbls>
        <c:marker val="1"/>
        <c:axId val="88789760"/>
        <c:axId val="88791296"/>
      </c:lineChart>
      <c:catAx>
        <c:axId val="88778240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8779776"/>
        <c:crosses val="autoZero"/>
        <c:lblAlgn val="ctr"/>
        <c:lblOffset val="100"/>
        <c:tickLblSkip val="1"/>
        <c:tickMarkSkip val="1"/>
      </c:catAx>
      <c:valAx>
        <c:axId val="88779776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8778240"/>
        <c:crosses val="autoZero"/>
        <c:crossBetween val="between"/>
      </c:valAx>
      <c:catAx>
        <c:axId val="88789760"/>
        <c:scaling>
          <c:orientation val="minMax"/>
        </c:scaling>
        <c:delete val="1"/>
        <c:axPos val="b"/>
        <c:tickLblPos val="none"/>
        <c:crossAx val="88791296"/>
        <c:crosses val="autoZero"/>
        <c:lblAlgn val="ctr"/>
        <c:lblOffset val="100"/>
      </c:catAx>
      <c:valAx>
        <c:axId val="88791296"/>
        <c:scaling>
          <c:orientation val="minMax"/>
        </c:scaling>
        <c:delete val="1"/>
        <c:axPos val="l"/>
        <c:numFmt formatCode="General" sourceLinked="1"/>
        <c:tickLblPos val="none"/>
        <c:crossAx val="88789760"/>
        <c:crosses val="autoZero"/>
        <c:crossBetween val="between"/>
      </c:valAx>
      <c:spPr>
        <a:noFill/>
        <a:ln w="25372">
          <a:noFill/>
        </a:ln>
      </c:spPr>
    </c:plotArea>
    <c:legend>
      <c:legendPos val="b"/>
      <c:layout>
        <c:manualLayout>
          <c:xMode val="edge"/>
          <c:yMode val="edge"/>
          <c:x val="4.1390728476821209E-2"/>
          <c:y val="0.82222222222222219"/>
          <c:w val="0.9056291390728477"/>
          <c:h val="0.16666666666666666"/>
        </c:manualLayout>
      </c:layout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4.7095761381475681E-3"/>
          <c:y val="4.4776119402985086E-2"/>
          <c:w val="0.98901098901098861"/>
          <c:h val="0.7462686567164181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3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693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62637362637362681"/>
                  <c:y val="0.1134328358208955"/>
                </c:manualLayout>
              </c:layout>
              <c:dLblPos val="bestFit"/>
              <c:showVal val="1"/>
              <c:showPercent val="1"/>
            </c:dLbl>
            <c:dLbl>
              <c:idx val="1"/>
              <c:layout>
                <c:manualLayout>
                  <c:xMode val="edge"/>
                  <c:yMode val="edge"/>
                  <c:x val="0.67817896389324961"/>
                  <c:y val="0.38208955223880614"/>
                </c:manualLayout>
              </c:layout>
              <c:dLblPos val="bestFit"/>
              <c:showVal val="1"/>
              <c:showPercent val="1"/>
            </c:dLbl>
            <c:dLbl>
              <c:idx val="2"/>
              <c:layout>
                <c:manualLayout>
                  <c:xMode val="edge"/>
                  <c:yMode val="edge"/>
                  <c:x val="0.31711145996860296"/>
                  <c:y val="0.41194029850746278"/>
                </c:manualLayout>
              </c:layout>
              <c:dLblPos val="bestFit"/>
              <c:showVal val="1"/>
              <c:showPercent val="1"/>
            </c:dLbl>
            <c:dLbl>
              <c:idx val="3"/>
              <c:layout>
                <c:manualLayout>
                  <c:xMode val="edge"/>
                  <c:yMode val="edge"/>
                  <c:x val="1.5698587127158554E-2"/>
                  <c:y val="0.48059701492537316"/>
                </c:manualLayout>
              </c:layout>
              <c:dLblPos val="bestFit"/>
              <c:showVal val="1"/>
              <c:showPercent val="1"/>
            </c:dLbl>
            <c:dLbl>
              <c:idx val="4"/>
              <c:layout>
                <c:manualLayout>
                  <c:xMode val="edge"/>
                  <c:yMode val="edge"/>
                  <c:x val="3.6106750392464679E-2"/>
                  <c:y val="0.24179104477611946"/>
                </c:manualLayout>
              </c:layout>
              <c:dLblPos val="bestFit"/>
              <c:showVal val="1"/>
              <c:showPercent val="1"/>
            </c:dLbl>
            <c:dLbl>
              <c:idx val="5"/>
              <c:layout>
                <c:manualLayout>
                  <c:xMode val="edge"/>
                  <c:yMode val="edge"/>
                  <c:x val="0.2747252747252748"/>
                  <c:y val="0.1044776119402985"/>
                </c:manualLayout>
              </c:layout>
              <c:dLblPos val="bestFit"/>
              <c:showVal val="1"/>
              <c:showPercent val="1"/>
            </c:dLbl>
            <c:dLbl>
              <c:idx val="6"/>
              <c:dLblPos val="bestFit"/>
              <c:showVal val="1"/>
              <c:showPercent val="1"/>
            </c:dLbl>
            <c:numFmt formatCode="0%" sourceLinked="0"/>
            <c:spPr>
              <a:noFill/>
              <a:ln w="25387">
                <a:noFill/>
              </a:ln>
            </c:spPr>
            <c:txPr>
              <a:bodyPr/>
              <a:lstStyle/>
              <a:p>
                <a:pPr>
                  <a:defRPr sz="154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Sheet1!$B$1:$H$1</c:f>
              <c:strCache>
                <c:ptCount val="7"/>
                <c:pt idx="0">
                  <c:v>нормограмма</c:v>
                </c:pt>
                <c:pt idx="1">
                  <c:v>пролиферация клеток железистого эпителия</c:v>
                </c:pt>
                <c:pt idx="2">
                  <c:v>дисплазия шейки матки 1 ст</c:v>
                </c:pt>
                <c:pt idx="3">
                  <c:v>дисплазия шейки матки 2 ст</c:v>
                </c:pt>
                <c:pt idx="4">
                  <c:v>дисплазия шейки матки 3 ст</c:v>
                </c:pt>
                <c:pt idx="5">
                  <c:v>воспаление</c:v>
                </c:pt>
                <c:pt idx="6">
                  <c:v>эндоцервикоз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14</c:v>
                </c:pt>
                <c:pt idx="1">
                  <c:v>19</c:v>
                </c:pt>
                <c:pt idx="2">
                  <c:v>9</c:v>
                </c:pt>
                <c:pt idx="3">
                  <c:v>5</c:v>
                </c:pt>
                <c:pt idx="4">
                  <c:v>7</c:v>
                </c:pt>
                <c:pt idx="5">
                  <c:v>10</c:v>
                </c:pt>
                <c:pt idx="6">
                  <c:v>1</c:v>
                </c:pt>
              </c:numCache>
            </c:numRef>
          </c:val>
        </c:ser>
      </c:pie3DChart>
      <c:spPr>
        <a:solidFill>
          <a:srgbClr val="C0C0C0"/>
        </a:solidFill>
        <a:ln w="12693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4.7095761381475681E-3"/>
          <c:y val="0.82388059701492533"/>
          <c:w val="0.9811616954474095"/>
          <c:h val="0.17910447761194029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47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3.2310177705977404E-2"/>
          <c:y val="9.7122302158273485E-2"/>
          <c:w val="0.9289176090468495"/>
          <c:h val="0.8201438848920863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2"/>
              <c:layout>
                <c:manualLayout>
                  <c:xMode val="edge"/>
                  <c:yMode val="edge"/>
                  <c:x val="0.93053311793214843"/>
                  <c:y val="0.32733812949640301"/>
                </c:manualLayout>
              </c:layout>
              <c:dLblPos val="bestFit"/>
              <c:showVal val="1"/>
              <c:showPercent val="1"/>
            </c:dLbl>
            <c:dLbl>
              <c:idx val="3"/>
              <c:layout>
                <c:manualLayout>
                  <c:xMode val="edge"/>
                  <c:yMode val="edge"/>
                  <c:x val="0.9321486268174477"/>
                  <c:y val="0.57553956834532349"/>
                </c:manualLayout>
              </c:layout>
              <c:dLblPos val="bestFit"/>
              <c:showVal val="1"/>
              <c:showPercent val="1"/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showPercent val="1"/>
            <c:showLeaderLines val="1"/>
          </c:dLbls>
          <c:cat>
            <c:strRef>
              <c:f>Sheet1!$B$1:$H$1</c:f>
              <c:strCache>
                <c:ptCount val="7"/>
                <c:pt idx="0">
                  <c:v>хламидиоз</c:v>
                </c:pt>
                <c:pt idx="1">
                  <c:v>микоплазмоз</c:v>
                </c:pt>
                <c:pt idx="2">
                  <c:v>ВПГ</c:v>
                </c:pt>
                <c:pt idx="3">
                  <c:v>ЦМВи</c:v>
                </c:pt>
                <c:pt idx="4">
                  <c:v>ВПЧ</c:v>
                </c:pt>
                <c:pt idx="5">
                  <c:v>уреоплазмоз</c:v>
                </c:pt>
                <c:pt idx="6">
                  <c:v>норма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5</c:v>
                </c:pt>
                <c:pt idx="1">
                  <c:v>14</c:v>
                </c:pt>
                <c:pt idx="2">
                  <c:v>3</c:v>
                </c:pt>
                <c:pt idx="3">
                  <c:v>3</c:v>
                </c:pt>
                <c:pt idx="4">
                  <c:v>11</c:v>
                </c:pt>
                <c:pt idx="5">
                  <c:v>25</c:v>
                </c:pt>
                <c:pt idx="6">
                  <c:v>22</c:v>
                </c:pt>
              </c:numCache>
            </c:numRef>
          </c:val>
        </c:ser>
      </c:pie3D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8.2390953150242377E-2"/>
          <c:y val="0.92446043165467651"/>
          <c:w val="0.81421647819062981"/>
          <c:h val="7.5539568345323771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9686411149825836E-2"/>
          <c:y val="3.7190082644628114E-2"/>
          <c:w val="0.91289198606271782"/>
          <c:h val="0.76446280991735516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Кол-во родов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10"/>
                <c:pt idx="0">
                  <c:v>2002г.</c:v>
                </c:pt>
                <c:pt idx="1">
                  <c:v>2003г.</c:v>
                </c:pt>
                <c:pt idx="2">
                  <c:v>2004г.</c:v>
                </c:pt>
                <c:pt idx="3">
                  <c:v>2005г.</c:v>
                </c:pt>
                <c:pt idx="4">
                  <c:v>2006г.</c:v>
                </c:pt>
                <c:pt idx="5">
                  <c:v>2007г.</c:v>
                </c:pt>
                <c:pt idx="6">
                  <c:v>2008г.</c:v>
                </c:pt>
                <c:pt idx="7">
                  <c:v>2009г.</c:v>
                </c:pt>
                <c:pt idx="8">
                  <c:v>2010г.</c:v>
                </c:pt>
                <c:pt idx="9">
                  <c:v>2011 г.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43</c:v>
                </c:pt>
                <c:pt idx="1">
                  <c:v>44</c:v>
                </c:pt>
                <c:pt idx="2">
                  <c:v>60</c:v>
                </c:pt>
                <c:pt idx="3">
                  <c:v>43</c:v>
                </c:pt>
                <c:pt idx="4">
                  <c:v>60</c:v>
                </c:pt>
                <c:pt idx="5">
                  <c:v>80</c:v>
                </c:pt>
                <c:pt idx="6">
                  <c:v>67</c:v>
                </c:pt>
                <c:pt idx="7">
                  <c:v>91</c:v>
                </c:pt>
                <c:pt idx="8">
                  <c:v>99</c:v>
                </c:pt>
                <c:pt idx="9">
                  <c:v>106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Кол-во абортов: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5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Sheet1!$B$1:$K$1</c:f>
              <c:strCache>
                <c:ptCount val="10"/>
                <c:pt idx="0">
                  <c:v>2002г.</c:v>
                </c:pt>
                <c:pt idx="1">
                  <c:v>2003г.</c:v>
                </c:pt>
                <c:pt idx="2">
                  <c:v>2004г.</c:v>
                </c:pt>
                <c:pt idx="3">
                  <c:v>2005г.</c:v>
                </c:pt>
                <c:pt idx="4">
                  <c:v>2006г.</c:v>
                </c:pt>
                <c:pt idx="5">
                  <c:v>2007г.</c:v>
                </c:pt>
                <c:pt idx="6">
                  <c:v>2008г.</c:v>
                </c:pt>
                <c:pt idx="7">
                  <c:v>2009г.</c:v>
                </c:pt>
                <c:pt idx="8">
                  <c:v>2010г.</c:v>
                </c:pt>
                <c:pt idx="9">
                  <c:v>2011 г.</c:v>
                </c:pt>
              </c:strCache>
            </c:strRef>
          </c:cat>
          <c:val>
            <c:numRef>
              <c:f>Sheet1!$B$3:$K$3</c:f>
              <c:numCache>
                <c:formatCode>General</c:formatCode>
                <c:ptCount val="10"/>
                <c:pt idx="0">
                  <c:v>45</c:v>
                </c:pt>
                <c:pt idx="1">
                  <c:v>69</c:v>
                </c:pt>
                <c:pt idx="2">
                  <c:v>75</c:v>
                </c:pt>
                <c:pt idx="3">
                  <c:v>89</c:v>
                </c:pt>
                <c:pt idx="4">
                  <c:v>67</c:v>
                </c:pt>
                <c:pt idx="5">
                  <c:v>51</c:v>
                </c:pt>
                <c:pt idx="6">
                  <c:v>83</c:v>
                </c:pt>
                <c:pt idx="7">
                  <c:v>85</c:v>
                </c:pt>
                <c:pt idx="8">
                  <c:v>86</c:v>
                </c:pt>
                <c:pt idx="9">
                  <c:v>87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Внематочная беременность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Sheet1!$B$1:$K$1</c:f>
              <c:strCache>
                <c:ptCount val="10"/>
                <c:pt idx="0">
                  <c:v>2002г.</c:v>
                </c:pt>
                <c:pt idx="1">
                  <c:v>2003г.</c:v>
                </c:pt>
                <c:pt idx="2">
                  <c:v>2004г.</c:v>
                </c:pt>
                <c:pt idx="3">
                  <c:v>2005г.</c:v>
                </c:pt>
                <c:pt idx="4">
                  <c:v>2006г.</c:v>
                </c:pt>
                <c:pt idx="5">
                  <c:v>2007г.</c:v>
                </c:pt>
                <c:pt idx="6">
                  <c:v>2008г.</c:v>
                </c:pt>
                <c:pt idx="7">
                  <c:v>2009г.</c:v>
                </c:pt>
                <c:pt idx="8">
                  <c:v>2010г.</c:v>
                </c:pt>
                <c:pt idx="9">
                  <c:v>2011 г.</c:v>
                </c:pt>
              </c:strCache>
            </c:strRef>
          </c:cat>
          <c:val>
            <c:numRef>
              <c:f>Sheet1!$B$4:$K$4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2</c:v>
                </c:pt>
                <c:pt idx="7">
                  <c:v>5</c:v>
                </c:pt>
                <c:pt idx="8">
                  <c:v>1</c:v>
                </c:pt>
                <c:pt idx="9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Замершая беременность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Sheet1!$B$1:$K$1</c:f>
              <c:strCache>
                <c:ptCount val="10"/>
                <c:pt idx="0">
                  <c:v>2002г.</c:v>
                </c:pt>
                <c:pt idx="1">
                  <c:v>2003г.</c:v>
                </c:pt>
                <c:pt idx="2">
                  <c:v>2004г.</c:v>
                </c:pt>
                <c:pt idx="3">
                  <c:v>2005г.</c:v>
                </c:pt>
                <c:pt idx="4">
                  <c:v>2006г.</c:v>
                </c:pt>
                <c:pt idx="5">
                  <c:v>2007г.</c:v>
                </c:pt>
                <c:pt idx="6">
                  <c:v>2008г.</c:v>
                </c:pt>
                <c:pt idx="7">
                  <c:v>2009г.</c:v>
                </c:pt>
                <c:pt idx="8">
                  <c:v>2010г.</c:v>
                </c:pt>
                <c:pt idx="9">
                  <c:v>2011 г.</c:v>
                </c:pt>
              </c:strCache>
            </c:strRef>
          </c:cat>
          <c:val>
            <c:numRef>
              <c:f>Sheet1!$B$5:$K$5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  <c:gapDepth val="0"/>
        <c:shape val="box"/>
        <c:axId val="117884032"/>
        <c:axId val="117885568"/>
        <c:axId val="0"/>
      </c:bar3DChart>
      <c:catAx>
        <c:axId val="11788403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885568"/>
        <c:crosses val="autoZero"/>
        <c:auto val="1"/>
        <c:lblAlgn val="ctr"/>
        <c:lblOffset val="100"/>
        <c:tickLblSkip val="1"/>
        <c:tickMarkSkip val="1"/>
      </c:catAx>
      <c:valAx>
        <c:axId val="1178855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88403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7073170731707321"/>
          <c:y val="0.92148760330578539"/>
          <c:w val="0.65853658536585358"/>
          <c:h val="6.6115702479338859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9.1503267973856231E-2"/>
          <c:y val="9.5652173913043537E-2"/>
          <c:w val="0.66666666666666663"/>
          <c:h val="0.6565217391304349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2007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16-18 лет</c:v>
                </c:pt>
                <c:pt idx="1">
                  <c:v>18-19 лет</c:v>
                </c:pt>
                <c:pt idx="2">
                  <c:v>20-24 года</c:v>
                </c:pt>
                <c:pt idx="3">
                  <c:v>25-29 лет</c:v>
                </c:pt>
                <c:pt idx="4">
                  <c:v>30-34 года</c:v>
                </c:pt>
                <c:pt idx="5">
                  <c:v>35 лет и более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1">
                  <c:v>4</c:v>
                </c:pt>
                <c:pt idx="2">
                  <c:v>39</c:v>
                </c:pt>
                <c:pt idx="3">
                  <c:v>26</c:v>
                </c:pt>
                <c:pt idx="4">
                  <c:v>8</c:v>
                </c:pt>
                <c:pt idx="5">
                  <c:v>0</c:v>
                </c:pt>
              </c:numCache>
            </c:numRef>
          </c:val>
          <c:smooth val="1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2008</c:v>
                </c:pt>
              </c:strCache>
            </c:strRef>
          </c:tx>
          <c:spPr>
            <a:ln w="38100">
              <a:solidFill>
                <a:srgbClr val="0000FF"/>
              </a:solidFill>
              <a:prstDash val="lgDash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16-18 лет</c:v>
                </c:pt>
                <c:pt idx="1">
                  <c:v>18-19 лет</c:v>
                </c:pt>
                <c:pt idx="2">
                  <c:v>20-24 года</c:v>
                </c:pt>
                <c:pt idx="3">
                  <c:v>25-29 лет</c:v>
                </c:pt>
                <c:pt idx="4">
                  <c:v>30-34 года</c:v>
                </c:pt>
                <c:pt idx="5">
                  <c:v>35 лет и более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1">
                  <c:v>3</c:v>
                </c:pt>
                <c:pt idx="2">
                  <c:v>28</c:v>
                </c:pt>
                <c:pt idx="3">
                  <c:v>28</c:v>
                </c:pt>
                <c:pt idx="4">
                  <c:v>5</c:v>
                </c:pt>
                <c:pt idx="5">
                  <c:v>3</c:v>
                </c:pt>
              </c:numCache>
            </c:numRef>
          </c:val>
          <c:smooth val="1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2009</c:v>
                </c:pt>
              </c:strCache>
            </c:strRef>
          </c:tx>
          <c:spPr>
            <a:ln w="38100">
              <a:solidFill>
                <a:srgbClr val="333399"/>
              </a:solidFill>
              <a:prstDash val="lgDashDotDot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16-18 лет</c:v>
                </c:pt>
                <c:pt idx="1">
                  <c:v>18-19 лет</c:v>
                </c:pt>
                <c:pt idx="2">
                  <c:v>20-24 года</c:v>
                </c:pt>
                <c:pt idx="3">
                  <c:v>25-29 лет</c:v>
                </c:pt>
                <c:pt idx="4">
                  <c:v>30-34 года</c:v>
                </c:pt>
                <c:pt idx="5">
                  <c:v>35 лет и более</c:v>
                </c:pt>
              </c:strCache>
            </c:strRef>
          </c:cat>
          <c:val>
            <c:numRef>
              <c:f>Sheet1!$B$4:$G$4</c:f>
              <c:numCache>
                <c:formatCode>General</c:formatCode>
                <c:ptCount val="6"/>
                <c:pt idx="1">
                  <c:v>5</c:v>
                </c:pt>
                <c:pt idx="2">
                  <c:v>37</c:v>
                </c:pt>
                <c:pt idx="3">
                  <c:v>37</c:v>
                </c:pt>
                <c:pt idx="4">
                  <c:v>11</c:v>
                </c:pt>
                <c:pt idx="5">
                  <c:v>1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2010</c:v>
                </c:pt>
              </c:strCache>
            </c:strRef>
          </c:tx>
          <c:spPr>
            <a:ln w="38100">
              <a:pattFill prst="pct75">
                <a:fgClr>
                  <a:srgbClr val="00FFFF"/>
                </a:fgClr>
                <a:bgClr>
                  <a:srgbClr val="FFFFFF"/>
                </a:bgClr>
              </a:pattFill>
              <a:prstDash val="solid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16-18 лет</c:v>
                </c:pt>
                <c:pt idx="1">
                  <c:v>18-19 лет</c:v>
                </c:pt>
                <c:pt idx="2">
                  <c:v>20-24 года</c:v>
                </c:pt>
                <c:pt idx="3">
                  <c:v>25-29 лет</c:v>
                </c:pt>
                <c:pt idx="4">
                  <c:v>30-34 года</c:v>
                </c:pt>
                <c:pt idx="5">
                  <c:v>35 лет и более</c:v>
                </c:pt>
              </c:strCache>
            </c:strRef>
          </c:cat>
          <c:val>
            <c:numRef>
              <c:f>Sheet1!$B$5:$G$5</c:f>
              <c:numCache>
                <c:formatCode>General</c:formatCode>
                <c:ptCount val="6"/>
                <c:pt idx="1">
                  <c:v>1</c:v>
                </c:pt>
                <c:pt idx="2">
                  <c:v>21</c:v>
                </c:pt>
                <c:pt idx="3">
                  <c:v>26</c:v>
                </c:pt>
                <c:pt idx="4">
                  <c:v>14</c:v>
                </c:pt>
                <c:pt idx="5">
                  <c:v>3</c:v>
                </c:pt>
              </c:numCache>
            </c:numRef>
          </c:val>
          <c:smooth val="1"/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2011 г</c:v>
                </c:pt>
              </c:strCache>
            </c:strRef>
          </c:tx>
          <c:spPr>
            <a:ln w="38100">
              <a:solidFill>
                <a:srgbClr val="FFCC00"/>
              </a:solidFill>
              <a:prstDash val="sysDash"/>
            </a:ln>
          </c:spPr>
          <c:marker>
            <c:symbol val="none"/>
          </c:marker>
          <c:cat>
            <c:strRef>
              <c:f>Sheet1!$B$1:$G$1</c:f>
              <c:strCache>
                <c:ptCount val="6"/>
                <c:pt idx="0">
                  <c:v>16-18 лет</c:v>
                </c:pt>
                <c:pt idx="1">
                  <c:v>18-19 лет</c:v>
                </c:pt>
                <c:pt idx="2">
                  <c:v>20-24 года</c:v>
                </c:pt>
                <c:pt idx="3">
                  <c:v>25-29 лет</c:v>
                </c:pt>
                <c:pt idx="4">
                  <c:v>30-34 года</c:v>
                </c:pt>
                <c:pt idx="5">
                  <c:v>35 лет и более</c:v>
                </c:pt>
              </c:strCache>
            </c:strRef>
          </c:cat>
          <c:val>
            <c:numRef>
              <c:f>Sheet1!$B$6:$G$6</c:f>
              <c:numCache>
                <c:formatCode>General</c:formatCode>
                <c:ptCount val="6"/>
                <c:pt idx="0">
                  <c:v>1</c:v>
                </c:pt>
                <c:pt idx="1">
                  <c:v>6</c:v>
                </c:pt>
                <c:pt idx="2">
                  <c:v>40</c:v>
                </c:pt>
                <c:pt idx="3">
                  <c:v>39</c:v>
                </c:pt>
                <c:pt idx="4">
                  <c:v>14</c:v>
                </c:pt>
                <c:pt idx="5">
                  <c:v>6</c:v>
                </c:pt>
              </c:numCache>
            </c:numRef>
          </c:val>
          <c:smooth val="1"/>
        </c:ser>
        <c:marker val="1"/>
        <c:axId val="117613696"/>
        <c:axId val="117615232"/>
      </c:lineChart>
      <c:catAx>
        <c:axId val="117613696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7615232"/>
        <c:crosses val="autoZero"/>
        <c:lblAlgn val="ctr"/>
        <c:lblOffset val="100"/>
        <c:tickLblSkip val="1"/>
        <c:tickMarkSkip val="1"/>
      </c:catAx>
      <c:valAx>
        <c:axId val="117615232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7613696"/>
        <c:crosses val="autoZero"/>
        <c:crossBetween val="midCat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803921568627483"/>
          <c:y val="0.19130434782608696"/>
          <c:w val="0.14542483660130726"/>
          <c:h val="0.4608695652173914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8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5155709342560568E-2"/>
          <c:y val="4.6391752577319569E-2"/>
          <c:w val="0.88754325259515598"/>
          <c:h val="0.67525773195876293"/>
        </c:manualLayout>
      </c:layout>
      <c:bar3D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Рабочие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2010г.</c:v>
                </c:pt>
                <c:pt idx="4">
                  <c:v>2011 г.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0.33800000000000013</c:v>
                </c:pt>
                <c:pt idx="1">
                  <c:v>0.16400000000000001</c:v>
                </c:pt>
                <c:pt idx="2">
                  <c:v>0.10900000000000003</c:v>
                </c:pt>
                <c:pt idx="3">
                  <c:v>0.17100000000000001</c:v>
                </c:pt>
                <c:pt idx="4">
                  <c:v>0.254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Служащие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2010г.</c:v>
                </c:pt>
                <c:pt idx="4">
                  <c:v>2011 г.</c:v>
                </c:pt>
              </c:strCache>
            </c:strRef>
          </c:cat>
          <c:val>
            <c:numRef>
              <c:f>Sheet1!$B$3:$F$3</c:f>
              <c:numCache>
                <c:formatCode>0%</c:formatCode>
                <c:ptCount val="5"/>
                <c:pt idx="0">
                  <c:v>0</c:v>
                </c:pt>
                <c:pt idx="1">
                  <c:v>0</c:v>
                </c:pt>
                <c:pt idx="2" formatCode="0.00%">
                  <c:v>0.13200000000000001</c:v>
                </c:pt>
                <c:pt idx="3" formatCode="0.00%">
                  <c:v>7.0000000000000021E-2</c:v>
                </c:pt>
                <c:pt idx="4" formatCode="0.00%">
                  <c:v>0.115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Учащиеся (студенты)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2010г.</c:v>
                </c:pt>
                <c:pt idx="4">
                  <c:v>2011 г.</c:v>
                </c:pt>
              </c:strCache>
            </c:strRef>
          </c:cat>
          <c:val>
            <c:numRef>
              <c:f>Sheet1!$B$4:$F$4</c:f>
              <c:numCache>
                <c:formatCode>0.00%</c:formatCode>
                <c:ptCount val="5"/>
                <c:pt idx="0">
                  <c:v>2.5000000000000001E-2</c:v>
                </c:pt>
                <c:pt idx="1">
                  <c:v>4.5000000000000012E-2</c:v>
                </c:pt>
                <c:pt idx="2">
                  <c:v>1.2E-2</c:v>
                </c:pt>
                <c:pt idx="3" formatCode="0%">
                  <c:v>2.0000000000000007E-2</c:v>
                </c:pt>
                <c:pt idx="4">
                  <c:v>5.6000000000000001E-2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неработающие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2010г.</c:v>
                </c:pt>
                <c:pt idx="4">
                  <c:v>2011 г.</c:v>
                </c:pt>
              </c:strCache>
            </c:strRef>
          </c:cat>
          <c:val>
            <c:numRef>
              <c:f>Sheet1!$B$5:$F$5</c:f>
              <c:numCache>
                <c:formatCode>0.00%</c:formatCode>
                <c:ptCount val="5"/>
                <c:pt idx="0">
                  <c:v>0.38700000000000012</c:v>
                </c:pt>
                <c:pt idx="1">
                  <c:v>0.68600000000000005</c:v>
                </c:pt>
                <c:pt idx="2">
                  <c:v>0.70300000000000018</c:v>
                </c:pt>
                <c:pt idx="3">
                  <c:v>0.66600000000000026</c:v>
                </c:pt>
                <c:pt idx="4">
                  <c:v>0.57500000000000018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 Нет данных 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2010г.</c:v>
                </c:pt>
                <c:pt idx="4">
                  <c:v>2011 г.</c:v>
                </c:pt>
              </c:strCache>
            </c:strRef>
          </c:cat>
          <c:val>
            <c:numRef>
              <c:f>Sheet1!$B$6:$F$6</c:f>
              <c:numCache>
                <c:formatCode>0%</c:formatCode>
                <c:ptCount val="5"/>
                <c:pt idx="0">
                  <c:v>3.0000000000000002E-2</c:v>
                </c:pt>
                <c:pt idx="1">
                  <c:v>0</c:v>
                </c:pt>
                <c:pt idx="2" formatCode="General">
                  <c:v>0</c:v>
                </c:pt>
                <c:pt idx="3" formatCode="0.00%">
                  <c:v>7.0000000000000021E-2</c:v>
                </c:pt>
              </c:numCache>
            </c:numRef>
          </c:val>
        </c:ser>
        <c:gapDepth val="0"/>
        <c:shape val="box"/>
        <c:axId val="117925760"/>
        <c:axId val="117927296"/>
        <c:axId val="0"/>
      </c:bar3DChart>
      <c:catAx>
        <c:axId val="11792576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927296"/>
        <c:crosses val="autoZero"/>
        <c:auto val="1"/>
        <c:lblAlgn val="ctr"/>
        <c:lblOffset val="100"/>
        <c:tickLblSkip val="1"/>
        <c:tickMarkSkip val="1"/>
      </c:catAx>
      <c:valAx>
        <c:axId val="11792729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792576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4740484429065743"/>
          <c:y val="0.90206185567010333"/>
          <c:w val="0.50519031141868531"/>
          <c:h val="8.2474226804123682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5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89250814332247"/>
          <c:y val="3.4749034749034749E-2"/>
          <c:w val="0.86482084690553784"/>
          <c:h val="0.69111969111969129"/>
        </c:manualLayout>
      </c:layout>
      <c:bar3DChart>
        <c:barDir val="col"/>
        <c:grouping val="stacked"/>
        <c:ser>
          <c:idx val="0"/>
          <c:order val="0"/>
          <c:tx>
            <c:strRef>
              <c:f>Sheet1!$A$2</c:f>
              <c:strCache>
                <c:ptCount val="1"/>
                <c:pt idx="0">
                  <c:v>Инъекционный путь заражения ВИЧ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 г.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0.26300000000000001</c:v>
                </c:pt>
                <c:pt idx="1">
                  <c:v>0.37000000000000011</c:v>
                </c:pt>
                <c:pt idx="2">
                  <c:v>0.37000000000000011</c:v>
                </c:pt>
                <c:pt idx="3">
                  <c:v>0.39400000000000013</c:v>
                </c:pt>
                <c:pt idx="4" formatCode="0%">
                  <c:v>0.3000000000000001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Половой путь заражения ВИЧ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15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 г.</c:v>
                </c:pt>
              </c:strCache>
            </c:strRef>
          </c:cat>
          <c:val>
            <c:numRef>
              <c:f>Sheet1!$B$3:$F$3</c:f>
              <c:numCache>
                <c:formatCode>0.00%</c:formatCode>
                <c:ptCount val="5"/>
                <c:pt idx="0">
                  <c:v>0.73700000000000021</c:v>
                </c:pt>
                <c:pt idx="1">
                  <c:v>0.63000000000000023</c:v>
                </c:pt>
                <c:pt idx="2">
                  <c:v>0.63000000000000023</c:v>
                </c:pt>
                <c:pt idx="3">
                  <c:v>0.60600000000000021</c:v>
                </c:pt>
                <c:pt idx="4" formatCode="0%">
                  <c:v>0.70000000000000018</c:v>
                </c:pt>
              </c:numCache>
            </c:numRef>
          </c:val>
        </c:ser>
        <c:gapDepth val="0"/>
        <c:shape val="box"/>
        <c:axId val="118456704"/>
        <c:axId val="118458240"/>
        <c:axId val="0"/>
      </c:bar3DChart>
      <c:catAx>
        <c:axId val="11845670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458240"/>
        <c:crosses val="autoZero"/>
        <c:auto val="1"/>
        <c:lblAlgn val="ctr"/>
        <c:lblOffset val="100"/>
        <c:tickLblSkip val="1"/>
        <c:tickMarkSkip val="1"/>
      </c:catAx>
      <c:valAx>
        <c:axId val="11845824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4567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514657980456029E-2"/>
          <c:y val="0.88803088803088803"/>
          <c:w val="0.86970684039087987"/>
          <c:h val="0.1003861003861004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0"/>
      <c:hPercent val="4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442413162705675"/>
          <c:y val="3.3834586466165412E-2"/>
          <c:w val="0.83729433272394882"/>
          <c:h val="0.70676691729323304"/>
        </c:manualLayout>
      </c:layout>
      <c:bar3D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Диагноз ВИЧ выставлен до беременности</c:v>
                </c:pt>
              </c:strCache>
            </c:strRef>
          </c:tx>
          <c:spPr>
            <a:solidFill>
              <a:srgbClr val="FFFF00"/>
            </a:solidFill>
            <a:ln w="12677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 г.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0.76200000000000023</c:v>
                </c:pt>
                <c:pt idx="1">
                  <c:v>0.56699999999999995</c:v>
                </c:pt>
                <c:pt idx="2">
                  <c:v>0.52700000000000002</c:v>
                </c:pt>
                <c:pt idx="3">
                  <c:v>0.42400000000000015</c:v>
                </c:pt>
                <c:pt idx="4">
                  <c:v>0.68959999999999999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Во время беременности</c:v>
                </c:pt>
              </c:strCache>
            </c:strRef>
          </c:tx>
          <c:spPr>
            <a:solidFill>
              <a:srgbClr val="339966"/>
            </a:solidFill>
            <a:ln w="12677">
              <a:solidFill>
                <a:srgbClr val="000000"/>
              </a:solidFill>
              <a:prstDash val="solid"/>
            </a:ln>
          </c:spPr>
          <c:dLbls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1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 г.</c:v>
                </c:pt>
              </c:strCache>
            </c:strRef>
          </c:cat>
          <c:val>
            <c:numRef>
              <c:f>Sheet1!$B$3:$F$3</c:f>
              <c:numCache>
                <c:formatCode>0.00%</c:formatCode>
                <c:ptCount val="5"/>
                <c:pt idx="0">
                  <c:v>0.23800000000000004</c:v>
                </c:pt>
                <c:pt idx="1">
                  <c:v>0.41800000000000009</c:v>
                </c:pt>
                <c:pt idx="2">
                  <c:v>0.46100000000000002</c:v>
                </c:pt>
                <c:pt idx="3">
                  <c:v>0.54500000000000004</c:v>
                </c:pt>
                <c:pt idx="4">
                  <c:v>0.30100000000000016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После родов</c:v>
                </c:pt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 г.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 formatCode="0.00%">
                  <c:v>2.1999999999999999E-2</c:v>
                </c:pt>
                <c:pt idx="3" formatCode="0.00%">
                  <c:v>3.0300000000000001E-2</c:v>
                </c:pt>
                <c:pt idx="4" formatCode="0.00%">
                  <c:v>9.4000000000000038E-3</c:v>
                </c:pt>
              </c:numCache>
            </c:numRef>
          </c:val>
        </c:ser>
        <c:gapDepth val="0"/>
        <c:shape val="cylinder"/>
        <c:axId val="118099328"/>
        <c:axId val="118105216"/>
        <c:axId val="0"/>
      </c:bar3DChart>
      <c:catAx>
        <c:axId val="118099328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105216"/>
        <c:crosses val="autoZero"/>
        <c:auto val="1"/>
        <c:lblAlgn val="ctr"/>
        <c:lblOffset val="100"/>
        <c:tickLblSkip val="1"/>
        <c:tickMarkSkip val="1"/>
      </c:catAx>
      <c:valAx>
        <c:axId val="118105216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099328"/>
        <c:crosses val="autoZero"/>
        <c:crossBetween val="between"/>
      </c:valAx>
      <c:spPr>
        <a:noFill/>
        <a:ln w="25355">
          <a:noFill/>
        </a:ln>
      </c:spPr>
    </c:plotArea>
    <c:legend>
      <c:legendPos val="b"/>
      <c:layout>
        <c:manualLayout>
          <c:xMode val="edge"/>
          <c:yMode val="edge"/>
          <c:x val="2.376599634369286E-2"/>
          <c:y val="0.90225563909774431"/>
          <c:w val="0.95063985374771498"/>
          <c:h val="8.6466165413533844E-2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7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43037974683547"/>
          <c:y val="3.8461538461538464E-2"/>
          <c:w val="0.87974683544303844"/>
          <c:h val="0.69230769230769251"/>
        </c:manualLayout>
      </c:layout>
      <c:bar3D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до 12 недель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2007г.</c:v>
                </c:pt>
                <c:pt idx="1">
                  <c:v>2008г.</c:v>
                </c:pt>
                <c:pt idx="2">
                  <c:v>2009г.</c:v>
                </c:pt>
                <c:pt idx="3">
                  <c:v>2010г.</c:v>
                </c:pt>
                <c:pt idx="4">
                  <c:v>2011 г.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0.42500000000000016</c:v>
                </c:pt>
                <c:pt idx="1">
                  <c:v>0.71800000000000019</c:v>
                </c:pt>
                <c:pt idx="2">
                  <c:v>0.6040000000000002</c:v>
                </c:pt>
                <c:pt idx="3">
                  <c:v>0.33300000000000013</c:v>
                </c:pt>
                <c:pt idx="4">
                  <c:v>0.69799999999999995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12 недель и больше</c:v>
                </c:pt>
              </c:strCache>
            </c:strRef>
          </c:tx>
          <c:spPr>
            <a:solidFill>
              <a:srgbClr val="993366"/>
            </a:solidFill>
            <a:ln w="12686">
              <a:solidFill>
                <a:srgbClr val="000000"/>
              </a:solidFill>
              <a:prstDash val="solid"/>
            </a:ln>
          </c:spPr>
          <c:dLbls>
            <c:spPr>
              <a:noFill/>
              <a:ln w="25373">
                <a:noFill/>
              </a:ln>
            </c:spPr>
            <c:txPr>
              <a:bodyPr/>
              <a:lstStyle/>
              <a:p>
                <a:pPr>
                  <a:defRPr sz="1024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2007г.</c:v>
                </c:pt>
                <c:pt idx="1">
                  <c:v>2008г.</c:v>
                </c:pt>
                <c:pt idx="2">
                  <c:v>2009г.</c:v>
                </c:pt>
                <c:pt idx="3">
                  <c:v>2010г.</c:v>
                </c:pt>
                <c:pt idx="4">
                  <c:v>2011 г.</c:v>
                </c:pt>
              </c:strCache>
            </c:strRef>
          </c:cat>
          <c:val>
            <c:numRef>
              <c:f>Sheet1!$B$3:$F$3</c:f>
              <c:numCache>
                <c:formatCode>0.00%</c:formatCode>
                <c:ptCount val="5"/>
                <c:pt idx="0">
                  <c:v>0.55000000000000004</c:v>
                </c:pt>
                <c:pt idx="1">
                  <c:v>0.22600000000000001</c:v>
                </c:pt>
                <c:pt idx="2">
                  <c:v>0.33000000000000013</c:v>
                </c:pt>
                <c:pt idx="3">
                  <c:v>0.62000000000000022</c:v>
                </c:pt>
                <c:pt idx="4">
                  <c:v>0.28300000000000008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не состояли</c:v>
                </c:pt>
              </c:strCache>
            </c:strRef>
          </c:tx>
          <c:spPr>
            <a:solidFill>
              <a:srgbClr val="CCFFFF"/>
            </a:solidFill>
            <a:ln w="12686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2007г.</c:v>
                </c:pt>
                <c:pt idx="1">
                  <c:v>2008г.</c:v>
                </c:pt>
                <c:pt idx="2">
                  <c:v>2009г.</c:v>
                </c:pt>
                <c:pt idx="3">
                  <c:v>2010г.</c:v>
                </c:pt>
                <c:pt idx="4">
                  <c:v>2011 г.</c:v>
                </c:pt>
              </c:strCache>
            </c:strRef>
          </c:cat>
          <c:val>
            <c:numRef>
              <c:f>Sheet1!$B$5:$F$5</c:f>
              <c:numCache>
                <c:formatCode>0.00%</c:formatCode>
                <c:ptCount val="5"/>
                <c:pt idx="0">
                  <c:v>2.5000000000000001E-2</c:v>
                </c:pt>
                <c:pt idx="1">
                  <c:v>5.6000000000000001E-2</c:v>
                </c:pt>
                <c:pt idx="2">
                  <c:v>6.6000000000000003E-2</c:v>
                </c:pt>
                <c:pt idx="3">
                  <c:v>7.0000000000000021E-2</c:v>
                </c:pt>
                <c:pt idx="4">
                  <c:v>1.9000000000000006E-2</c:v>
                </c:pt>
              </c:numCache>
            </c:numRef>
          </c:val>
        </c:ser>
        <c:gapDepth val="0"/>
        <c:shape val="box"/>
        <c:axId val="118127616"/>
        <c:axId val="120210176"/>
        <c:axId val="0"/>
      </c:bar3DChart>
      <c:catAx>
        <c:axId val="118127616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210176"/>
        <c:crosses val="autoZero"/>
        <c:auto val="1"/>
        <c:lblAlgn val="ctr"/>
        <c:lblOffset val="100"/>
        <c:tickLblSkip val="1"/>
        <c:tickMarkSkip val="1"/>
      </c:catAx>
      <c:valAx>
        <c:axId val="12021017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8127616"/>
        <c:crosses val="autoZero"/>
        <c:crossBetween val="between"/>
      </c:valAx>
      <c:spPr>
        <a:noFill/>
        <a:ln w="25373">
          <a:noFill/>
        </a:ln>
      </c:spPr>
    </c:plotArea>
    <c:legend>
      <c:legendPos val="b"/>
      <c:layout>
        <c:manualLayout>
          <c:xMode val="edge"/>
          <c:yMode val="edge"/>
          <c:x val="0.25949367088607594"/>
          <c:y val="0.89316239316239299"/>
          <c:w val="0.47943037974683556"/>
          <c:h val="9.4017094017094044E-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2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498257839721254"/>
          <c:y val="3.7190082644628114E-2"/>
          <c:w val="0.86759581881533121"/>
          <c:h val="0.69834710743801665"/>
        </c:manualLayout>
      </c:layout>
      <c:bar3D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до 12 недель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2007г.</c:v>
                </c:pt>
                <c:pt idx="1">
                  <c:v>2008г.</c:v>
                </c:pt>
                <c:pt idx="2">
                  <c:v>2009г.</c:v>
                </c:pt>
                <c:pt idx="3">
                  <c:v>2010 г.</c:v>
                </c:pt>
                <c:pt idx="4">
                  <c:v>2011 г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0.3000000000000001</c:v>
                </c:pt>
                <c:pt idx="1">
                  <c:v>0.58199999999999996</c:v>
                </c:pt>
                <c:pt idx="2">
                  <c:v>0.53800000000000003</c:v>
                </c:pt>
                <c:pt idx="3">
                  <c:v>0.39400000000000013</c:v>
                </c:pt>
                <c:pt idx="4">
                  <c:v>0.67900000000000038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12 недель и больше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2007г.</c:v>
                </c:pt>
                <c:pt idx="1">
                  <c:v>2008г.</c:v>
                </c:pt>
                <c:pt idx="2">
                  <c:v>2009г.</c:v>
                </c:pt>
                <c:pt idx="3">
                  <c:v>2010 г.</c:v>
                </c:pt>
                <c:pt idx="4">
                  <c:v>2011 г</c:v>
                </c:pt>
              </c:strCache>
            </c:strRef>
          </c:cat>
          <c:val>
            <c:numRef>
              <c:f>Sheet1!$B$3:$F$3</c:f>
              <c:numCache>
                <c:formatCode>0.00%</c:formatCode>
                <c:ptCount val="5"/>
                <c:pt idx="0">
                  <c:v>0.67500000000000038</c:v>
                </c:pt>
                <c:pt idx="1">
                  <c:v>0.35100000000000009</c:v>
                </c:pt>
                <c:pt idx="2">
                  <c:v>0.39600000000000013</c:v>
                </c:pt>
                <c:pt idx="3">
                  <c:v>0.53600000000000003</c:v>
                </c:pt>
                <c:pt idx="4">
                  <c:v>0.30200000000000016</c:v>
                </c:pt>
              </c:numCache>
            </c:numRef>
          </c:val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не состояли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2007г.</c:v>
                </c:pt>
                <c:pt idx="1">
                  <c:v>2008г.</c:v>
                </c:pt>
                <c:pt idx="2">
                  <c:v>2009г.</c:v>
                </c:pt>
                <c:pt idx="3">
                  <c:v>2010 г.</c:v>
                </c:pt>
                <c:pt idx="4">
                  <c:v>2011 г</c:v>
                </c:pt>
              </c:strCache>
            </c:strRef>
          </c:cat>
          <c:val>
            <c:numRef>
              <c:f>Sheet1!$B$5:$F$5</c:f>
              <c:numCache>
                <c:formatCode>0.00%</c:formatCode>
                <c:ptCount val="5"/>
                <c:pt idx="0">
                  <c:v>2.5000000000000001E-2</c:v>
                </c:pt>
                <c:pt idx="1">
                  <c:v>6.7000000000000004E-2</c:v>
                </c:pt>
                <c:pt idx="2">
                  <c:v>6.6000000000000003E-2</c:v>
                </c:pt>
                <c:pt idx="3">
                  <c:v>7.0000000000000021E-2</c:v>
                </c:pt>
                <c:pt idx="4">
                  <c:v>1.9000000000000006E-2</c:v>
                </c:pt>
              </c:numCache>
            </c:numRef>
          </c:val>
        </c:ser>
        <c:gapDepth val="0"/>
        <c:shape val="box"/>
        <c:axId val="122370688"/>
        <c:axId val="122388864"/>
        <c:axId val="0"/>
      </c:bar3DChart>
      <c:catAx>
        <c:axId val="1223706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388864"/>
        <c:crosses val="autoZero"/>
        <c:auto val="1"/>
        <c:lblAlgn val="ctr"/>
        <c:lblOffset val="100"/>
        <c:tickLblSkip val="1"/>
        <c:tickMarkSkip val="1"/>
      </c:catAx>
      <c:valAx>
        <c:axId val="1223888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2370688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1602787456445993"/>
          <c:y val="0.8925619834710744"/>
          <c:w val="0.56794425087108036"/>
          <c:h val="9.5041322314049673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4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382445141065836"/>
          <c:y val="3.0612244897959193E-2"/>
          <c:w val="0.86050156739811934"/>
          <c:h val="0.73809523809523836"/>
        </c:manualLayout>
      </c:layout>
      <c:bar3DChart>
        <c:barDir val="col"/>
        <c:grouping val="percentStacked"/>
        <c:ser>
          <c:idx val="0"/>
          <c:order val="0"/>
          <c:tx>
            <c:strRef>
              <c:f>Sheet1!$A$2</c:f>
              <c:strCache>
                <c:ptCount val="1"/>
                <c:pt idx="0">
                  <c:v>3 этапа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Sheet1!$B$1:$F$1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 2010 г</c:v>
                </c:pt>
                <c:pt idx="4">
                  <c:v>2011 г</c:v>
                </c:pt>
              </c:strCache>
            </c:strRef>
          </c:cat>
          <c:val>
            <c:numRef>
              <c:f>Sheet1!$B$2:$F$2</c:f>
              <c:numCache>
                <c:formatCode>0.00%</c:formatCode>
                <c:ptCount val="5"/>
                <c:pt idx="0">
                  <c:v>0.95000000000000018</c:v>
                </c:pt>
                <c:pt idx="1">
                  <c:v>0.92500000000000004</c:v>
                </c:pt>
                <c:pt idx="2">
                  <c:v>0.91100000000000003</c:v>
                </c:pt>
                <c:pt idx="3">
                  <c:v>0.92930000000000001</c:v>
                </c:pt>
                <c:pt idx="4">
                  <c:v>0.9710000000000002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этапа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 2010 г</c:v>
                </c:pt>
                <c:pt idx="4">
                  <c:v>2011 г</c:v>
                </c:pt>
              </c:strCache>
            </c:strRef>
          </c:cat>
          <c:val>
            <c:numRef>
              <c:f>Sheet1!$B$3:$F$3</c:f>
              <c:numCache>
                <c:formatCode>0.00%</c:formatCode>
                <c:ptCount val="5"/>
                <c:pt idx="0">
                  <c:v>0.05</c:v>
                </c:pt>
                <c:pt idx="1">
                  <c:v>4.5000000000000012E-2</c:v>
                </c:pt>
                <c:pt idx="2">
                  <c:v>5.6000000000000001E-2</c:v>
                </c:pt>
                <c:pt idx="3">
                  <c:v>6.0600000000000001E-2</c:v>
                </c:pt>
                <c:pt idx="4">
                  <c:v>1.9000000000000006E-2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1 этап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 2010 г</c:v>
                </c:pt>
                <c:pt idx="4">
                  <c:v>2011 г</c:v>
                </c:pt>
              </c:strCache>
            </c:strRef>
          </c:cat>
          <c:val>
            <c:numRef>
              <c:f>Sheet1!$B$4:$F$4</c:f>
              <c:numCache>
                <c:formatCode>0.00%</c:formatCode>
                <c:ptCount val="5"/>
                <c:pt idx="0">
                  <c:v>0</c:v>
                </c:pt>
                <c:pt idx="1">
                  <c:v>3.3000000000000002E-2</c:v>
                </c:pt>
                <c:pt idx="2">
                  <c:v>2.1999999999999999E-2</c:v>
                </c:pt>
                <c:pt idx="3">
                  <c:v>1.0100000000000001E-2</c:v>
                </c:pt>
                <c:pt idx="4" formatCode="0%">
                  <c:v>1.0000000000000004E-2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 проводилась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2007 год</c:v>
                </c:pt>
                <c:pt idx="1">
                  <c:v>2008 год</c:v>
                </c:pt>
                <c:pt idx="2">
                  <c:v>2009 год</c:v>
                </c:pt>
                <c:pt idx="3">
                  <c:v> 2010 г</c:v>
                </c:pt>
                <c:pt idx="4">
                  <c:v>2011 г</c:v>
                </c:pt>
              </c:strCache>
            </c:strRef>
          </c:cat>
          <c:val>
            <c:numRef>
              <c:f>Sheet1!$B$5:$F$5</c:f>
              <c:numCache>
                <c:formatCode>0.00%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1.0999999999999998E-2</c:v>
                </c:pt>
                <c:pt idx="3" formatCode="0%">
                  <c:v>0</c:v>
                </c:pt>
                <c:pt idx="4" formatCode="0%">
                  <c:v>0</c:v>
                </c:pt>
              </c:numCache>
            </c:numRef>
          </c:val>
        </c:ser>
        <c:gapDepth val="0"/>
        <c:shape val="cylinder"/>
        <c:axId val="120130176"/>
        <c:axId val="120148352"/>
        <c:axId val="0"/>
      </c:bar3DChart>
      <c:catAx>
        <c:axId val="12013017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148352"/>
        <c:crosses val="autoZero"/>
        <c:auto val="1"/>
        <c:lblAlgn val="ctr"/>
        <c:lblOffset val="100"/>
        <c:tickLblSkip val="1"/>
        <c:tickMarkSkip val="1"/>
      </c:catAx>
      <c:valAx>
        <c:axId val="12014835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13017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28996865203761768"/>
          <c:y val="0.91496598639455784"/>
          <c:w val="0.41849529780564287"/>
          <c:h val="7.4829931972789129E-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3022</Words>
  <Characters>17231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Беременность и роды у ВИЧ – инфицированных  в Удмуртской республике на период по 01</vt:lpstr>
    </vt:vector>
  </TitlesOfParts>
  <Company>Microsoft</Company>
  <LinksUpToDate>false</LinksUpToDate>
  <CharactersWithSpaces>20213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Беременность и роды у ВИЧ – инфицированных  в Удмуртской республике на период по 01</dc:title>
  <dc:creator>Admin</dc:creator>
  <cp:lastModifiedBy>Admin</cp:lastModifiedBy>
  <cp:revision>2</cp:revision>
  <cp:lastPrinted>2012-02-16T05:11:00Z</cp:lastPrinted>
  <dcterms:created xsi:type="dcterms:W3CDTF">2017-05-02T06:17:00Z</dcterms:created>
  <dcterms:modified xsi:type="dcterms:W3CDTF">2017-05-02T06:17:00Z</dcterms:modified>
</cp:coreProperties>
</file>